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897F03">
        <w:rPr>
          <w:rFonts w:ascii="Century" w:eastAsia="方正隶二简体" w:hAnsi="Century" w:hint="eastAsia"/>
          <w:color w:val="FF0000"/>
          <w:sz w:val="30"/>
          <w:szCs w:val="30"/>
        </w:rPr>
        <w:t>1</w:t>
      </w:r>
      <w:r>
        <w:rPr>
          <w:rFonts w:ascii="Century" w:eastAsia="方正隶二简体" w:hAnsi="Century" w:hint="eastAsia"/>
          <w:color w:val="FF0000"/>
          <w:sz w:val="30"/>
          <w:szCs w:val="30"/>
        </w:rPr>
        <w:t>年第</w:t>
      </w:r>
      <w:r w:rsidR="00583AFE">
        <w:rPr>
          <w:rFonts w:ascii="Century" w:eastAsia="方正隶二简体" w:hAnsi="Century" w:hint="eastAsia"/>
          <w:color w:val="FF0000"/>
          <w:sz w:val="30"/>
          <w:szCs w:val="30"/>
        </w:rPr>
        <w:t>1</w:t>
      </w:r>
      <w:r w:rsidR="008539B6">
        <w:rPr>
          <w:rFonts w:ascii="Century" w:eastAsia="方正隶二简体" w:hAnsi="Century" w:hint="eastAsia"/>
          <w:color w:val="FF0000"/>
          <w:sz w:val="30"/>
          <w:szCs w:val="30"/>
        </w:rPr>
        <w:t>6</w:t>
      </w:r>
      <w:r>
        <w:rPr>
          <w:rFonts w:ascii="Century" w:eastAsia="方正隶二简体" w:hAnsi="Century" w:hint="eastAsia"/>
          <w:color w:val="FF0000"/>
          <w:sz w:val="30"/>
          <w:szCs w:val="30"/>
        </w:rPr>
        <w:t>期（总第</w:t>
      </w:r>
      <w:r>
        <w:rPr>
          <w:rFonts w:ascii="Century" w:eastAsia="方正隶二简体" w:hAnsi="Century"/>
          <w:color w:val="FF0000"/>
          <w:sz w:val="30"/>
          <w:szCs w:val="30"/>
        </w:rPr>
        <w:t>2</w:t>
      </w:r>
      <w:r w:rsidR="00C83547">
        <w:rPr>
          <w:rFonts w:ascii="Century" w:eastAsia="方正隶二简体" w:hAnsi="Century" w:hint="eastAsia"/>
          <w:color w:val="FF0000"/>
          <w:sz w:val="30"/>
          <w:szCs w:val="30"/>
        </w:rPr>
        <w:t>9</w:t>
      </w:r>
      <w:r w:rsidR="008539B6">
        <w:rPr>
          <w:rFonts w:ascii="Century" w:eastAsia="方正隶二简体" w:hAnsi="Century" w:hint="eastAsia"/>
          <w:color w:val="FF0000"/>
          <w:sz w:val="30"/>
          <w:szCs w:val="30"/>
        </w:rPr>
        <w:t>4</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897F03">
        <w:rPr>
          <w:rFonts w:ascii="Century" w:eastAsia="方正隶二简体" w:hAnsi="Century" w:hint="eastAsia"/>
          <w:color w:val="FF0000"/>
          <w:sz w:val="30"/>
          <w:szCs w:val="30"/>
        </w:rPr>
        <w:t>1</w:t>
      </w:r>
      <w:r>
        <w:rPr>
          <w:rFonts w:ascii="Century" w:eastAsia="方正隶二简体" w:hAnsi="Century" w:hint="eastAsia"/>
          <w:color w:val="FF0000"/>
          <w:sz w:val="30"/>
          <w:szCs w:val="30"/>
        </w:rPr>
        <w:t>年</w:t>
      </w:r>
      <w:r w:rsidR="00C2210E">
        <w:rPr>
          <w:rFonts w:ascii="Century" w:eastAsia="方正隶二简体" w:hAnsi="Century" w:hint="eastAsia"/>
          <w:color w:val="FF0000"/>
          <w:sz w:val="30"/>
          <w:szCs w:val="30"/>
        </w:rPr>
        <w:t>10</w:t>
      </w:r>
      <w:r>
        <w:rPr>
          <w:rFonts w:ascii="Century" w:eastAsia="方正隶二简体" w:hAnsi="Century" w:hint="eastAsia"/>
          <w:color w:val="FF0000"/>
          <w:sz w:val="30"/>
          <w:szCs w:val="30"/>
        </w:rPr>
        <w:t>月</w:t>
      </w:r>
      <w:r w:rsidR="00C2210E">
        <w:rPr>
          <w:rFonts w:ascii="Century" w:eastAsia="方正隶二简体" w:hAnsi="Century" w:hint="eastAsia"/>
          <w:color w:val="FF0000"/>
          <w:sz w:val="30"/>
          <w:szCs w:val="30"/>
        </w:rPr>
        <w:t>9</w:t>
      </w:r>
      <w:r w:rsidR="007758B6">
        <w:rPr>
          <w:rFonts w:ascii="Century" w:eastAsia="方正隶二简体" w:hAnsi="Century" w:hint="eastAsia"/>
          <w:color w:val="FF0000"/>
          <w:sz w:val="30"/>
          <w:szCs w:val="30"/>
        </w:rPr>
        <w:t xml:space="preserve"> </w:t>
      </w:r>
      <w:r>
        <w:rPr>
          <w:rFonts w:ascii="Century" w:eastAsia="方正隶二简体" w:hAnsi="Century" w:hint="eastAsia"/>
          <w:color w:val="FF0000"/>
          <w:sz w:val="30"/>
          <w:szCs w:val="30"/>
        </w:rPr>
        <w:t>日</w:t>
      </w:r>
    </w:p>
    <w:p w:rsidR="00461CAD" w:rsidRDefault="00401AC1" w:rsidP="00FF67B5">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401AC1">
        <w:pict>
          <v:shapetype id="_x0000_t32" coordsize="21600,21600" o:spt="32" o:oned="t" path="m,l21600,21600e" filled="f">
            <v:path arrowok="t" fillok="f" o:connecttype="none"/>
            <o:lock v:ext="edit" shapetype="t"/>
          </v:shapetype>
          <v:shape id="_x0000_s1026"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89132D" w:rsidRDefault="0089132D" w:rsidP="0089132D">
      <w:pPr>
        <w:spacing w:line="240" w:lineRule="exact"/>
        <w:ind w:firstLineChars="600" w:firstLine="2168"/>
        <w:rPr>
          <w:rFonts w:ascii="仿宋" w:eastAsia="仿宋" w:hAnsi="仿宋" w:hint="eastAsia"/>
          <w:b/>
          <w:sz w:val="36"/>
          <w:szCs w:val="36"/>
        </w:rPr>
      </w:pPr>
    </w:p>
    <w:p w:rsidR="008E1AF0" w:rsidRPr="008E1AF0" w:rsidRDefault="008E1AF0" w:rsidP="008E1AF0">
      <w:pPr>
        <w:ind w:left="3213" w:hangingChars="1000" w:hanging="3213"/>
        <w:jc w:val="center"/>
        <w:rPr>
          <w:rFonts w:asciiTheme="majorEastAsia" w:eastAsiaTheme="majorEastAsia" w:hAnsiTheme="majorEastAsia" w:hint="eastAsia"/>
          <w:b/>
          <w:bCs/>
          <w:sz w:val="32"/>
          <w:szCs w:val="32"/>
        </w:rPr>
      </w:pPr>
      <w:r w:rsidRPr="008E1AF0">
        <w:rPr>
          <w:rFonts w:asciiTheme="majorEastAsia" w:eastAsiaTheme="majorEastAsia" w:hAnsiTheme="majorEastAsia" w:hint="eastAsia"/>
          <w:b/>
          <w:bCs/>
          <w:sz w:val="32"/>
          <w:szCs w:val="32"/>
        </w:rPr>
        <w:t>北京公路学会获市科协2022-2024年度青年人才托举名额</w:t>
      </w:r>
    </w:p>
    <w:p w:rsidR="008E1AF0" w:rsidRPr="008E1AF0" w:rsidRDefault="008E1AF0" w:rsidP="008E1AF0">
      <w:pPr>
        <w:spacing w:line="240" w:lineRule="exact"/>
        <w:ind w:left="3012" w:hangingChars="1000" w:hanging="3012"/>
        <w:jc w:val="center"/>
        <w:rPr>
          <w:rFonts w:asciiTheme="majorEastAsia" w:eastAsiaTheme="majorEastAsia" w:hAnsiTheme="majorEastAsia"/>
          <w:b/>
          <w:bCs/>
          <w:sz w:val="30"/>
          <w:szCs w:val="30"/>
        </w:rPr>
      </w:pPr>
    </w:p>
    <w:p w:rsidR="008E1AF0" w:rsidRPr="008E1AF0" w:rsidRDefault="008E1AF0" w:rsidP="008E1AF0">
      <w:pPr>
        <w:ind w:firstLineChars="100" w:firstLine="300"/>
        <w:rPr>
          <w:rFonts w:ascii="仿宋" w:eastAsia="仿宋" w:hAnsi="仿宋"/>
          <w:sz w:val="30"/>
          <w:szCs w:val="30"/>
        </w:rPr>
      </w:pPr>
      <w:r>
        <w:rPr>
          <w:rFonts w:ascii="仿宋" w:eastAsia="仿宋" w:hAnsi="仿宋" w:hint="eastAsia"/>
          <w:sz w:val="30"/>
          <w:szCs w:val="30"/>
        </w:rPr>
        <w:t xml:space="preserve">  9月28日，市科协公布2022-2024年度青年人才托举工程项目立项学会名单。北京公路学会获得3个名额。这是在2020年的基础上，第二次获得青年人才托举名额。另外，中国公路学会获得5个托举名额。学会将严格按照被托举人的条件做好重点培养的优秀青年人才</w:t>
      </w:r>
    </w:p>
    <w:p w:rsidR="008265BD" w:rsidRDefault="008265BD" w:rsidP="001311DF">
      <w:pPr>
        <w:spacing w:line="240" w:lineRule="exact"/>
        <w:ind w:firstLine="601"/>
        <w:rPr>
          <w:rFonts w:ascii="仿宋" w:eastAsia="仿宋" w:hAnsi="仿宋"/>
          <w:sz w:val="30"/>
          <w:szCs w:val="30"/>
        </w:rPr>
      </w:pPr>
    </w:p>
    <w:p w:rsidR="008E1AF0" w:rsidRDefault="008E1AF0" w:rsidP="008E1AF0">
      <w:pPr>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60800" behindDoc="0" locked="0" layoutInCell="1" allowOverlap="1">
            <wp:simplePos x="0" y="0"/>
            <wp:positionH relativeFrom="margin">
              <wp:posOffset>62865</wp:posOffset>
            </wp:positionH>
            <wp:positionV relativeFrom="margin">
              <wp:posOffset>5067935</wp:posOffset>
            </wp:positionV>
            <wp:extent cx="2370455" cy="1785620"/>
            <wp:effectExtent l="19050" t="0" r="0" b="0"/>
            <wp:wrapSquare wrapText="bothSides"/>
            <wp:docPr id="2" name="图片 2" descr="C:\Users\公路学会\Desktop\2021.9.7日科技评价项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公路学会\Desktop\2021.9.7日科技评价项目.jpg"/>
                    <pic:cNvPicPr>
                      <a:picLocks noChangeAspect="1" noChangeArrowheads="1"/>
                    </pic:cNvPicPr>
                  </pic:nvPicPr>
                  <pic:blipFill>
                    <a:blip r:embed="rId9"/>
                    <a:srcRect/>
                    <a:stretch>
                      <a:fillRect/>
                    </a:stretch>
                  </pic:blipFill>
                  <pic:spPr bwMode="auto">
                    <a:xfrm>
                      <a:off x="0" y="0"/>
                      <a:ext cx="2370455" cy="1785620"/>
                    </a:xfrm>
                    <a:prstGeom prst="rect">
                      <a:avLst/>
                    </a:prstGeom>
                    <a:noFill/>
                    <a:ln w="9525">
                      <a:noFill/>
                      <a:miter lim="800000"/>
                      <a:headEnd/>
                      <a:tailEnd/>
                    </a:ln>
                  </pic:spPr>
                </pic:pic>
              </a:graphicData>
            </a:graphic>
          </wp:anchor>
        </w:drawing>
      </w:r>
      <w:r>
        <w:rPr>
          <w:rFonts w:ascii="仿宋" w:eastAsia="仿宋" w:hAnsi="仿宋" w:hint="eastAsia"/>
          <w:sz w:val="30"/>
          <w:szCs w:val="30"/>
        </w:rPr>
        <w:t>【</w:t>
      </w:r>
      <w:r w:rsidRPr="008E1AF0">
        <w:rPr>
          <w:rFonts w:asciiTheme="minorEastAsia" w:eastAsiaTheme="minorEastAsia" w:hAnsiTheme="minorEastAsia" w:hint="eastAsia"/>
          <w:b/>
          <w:sz w:val="30"/>
          <w:szCs w:val="30"/>
        </w:rPr>
        <w:t>成果评价</w:t>
      </w:r>
      <w:r>
        <w:rPr>
          <w:rFonts w:ascii="仿宋" w:eastAsia="仿宋" w:hAnsi="仿宋" w:hint="eastAsia"/>
          <w:sz w:val="30"/>
          <w:szCs w:val="30"/>
        </w:rPr>
        <w:t>】 2021年9月7日，学会科技评价中心在学会508会议室召开了由北京速通科技有限公司申请的“ETC智能运维平台”项目的科技成果评价会。会议由学会专家库成员、招商新智网络科技有限责任公司总经理段洪琳教高主持；项目评价小组7位专家听取了该项目组的汇报，审阅了评价资料，进行了认真的质询和讨论，认为该项目建立了北京市高速公路路网ETC智能运维平台，具备数据采集、监测、预警和多样展示功能，能够有效对相关故障及资源进行预测和规划，为ETC系统管理和运维提供有力的保障。并在北京市高速公路路网及停车场等拓展场景进行了实际应用，具有显著的社会和经济效益。</w:t>
      </w:r>
    </w:p>
    <w:p w:rsidR="008E1AF0" w:rsidRDefault="008E1AF0" w:rsidP="008E1AF0">
      <w:pPr>
        <w:rPr>
          <w:rFonts w:ascii="仿宋" w:eastAsia="仿宋" w:hAnsi="仿宋" w:hint="eastAsia"/>
          <w:sz w:val="30"/>
          <w:szCs w:val="30"/>
        </w:rPr>
      </w:pPr>
      <w:r>
        <w:rPr>
          <w:rFonts w:ascii="仿宋" w:eastAsia="仿宋" w:hAnsi="仿宋" w:hint="eastAsia"/>
          <w:sz w:val="30"/>
          <w:szCs w:val="30"/>
        </w:rPr>
        <w:lastRenderedPageBreak/>
        <w:t>【</w:t>
      </w:r>
      <w:r w:rsidRPr="008E1AF0">
        <w:rPr>
          <w:rFonts w:asciiTheme="minorEastAsia" w:eastAsiaTheme="minorEastAsia" w:hAnsiTheme="minorEastAsia" w:hint="eastAsia"/>
          <w:b/>
          <w:sz w:val="30"/>
          <w:szCs w:val="30"/>
        </w:rPr>
        <w:t>成果评价</w:t>
      </w:r>
      <w:r>
        <w:rPr>
          <w:rFonts w:ascii="仿宋" w:eastAsia="仿宋" w:hAnsi="仿宋" w:hint="eastAsia"/>
          <w:sz w:val="30"/>
          <w:szCs w:val="30"/>
        </w:rPr>
        <w:t>】 2021年9月7日，学会科技评价中心在学会508会议室召开了由北京速通科技有限公司申请的“取消省界收费站电子收费系统机电平台升级改造”项目的科技成果评价会。会议由学会专家库成员、招商新智网络科技有限公司总经理段洪琳教高主持；项目评价小组7位专家听取了该项目组的汇报，审阅了评价资料，进行了认真的质询和讨论，认为该项目结合取消高速公路省界收费站建设要求，对现有平台进行了升级，建立了可靠性的电子收费系统平台，通过采用星型网络架构，提升了网络吞吐量，增强了网络扩展能力及安全性，对高速公路适应新形势、实现高质量发展具有重要意义。</w:t>
      </w:r>
    </w:p>
    <w:p w:rsidR="008E1AF0" w:rsidRDefault="008E1AF0" w:rsidP="008E1AF0">
      <w:pPr>
        <w:spacing w:line="240" w:lineRule="exact"/>
        <w:rPr>
          <w:rFonts w:ascii="仿宋" w:eastAsia="仿宋" w:hAnsi="仿宋"/>
          <w:sz w:val="30"/>
          <w:szCs w:val="30"/>
        </w:rPr>
      </w:pPr>
    </w:p>
    <w:p w:rsidR="008E1AF0" w:rsidRDefault="008E1AF0" w:rsidP="008E1AF0">
      <w:pPr>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59776" behindDoc="0" locked="0" layoutInCell="1" allowOverlap="1">
            <wp:simplePos x="0" y="0"/>
            <wp:positionH relativeFrom="margin">
              <wp:posOffset>62865</wp:posOffset>
            </wp:positionH>
            <wp:positionV relativeFrom="margin">
              <wp:posOffset>4394835</wp:posOffset>
            </wp:positionV>
            <wp:extent cx="2508885" cy="1880235"/>
            <wp:effectExtent l="19050" t="0" r="5715" b="0"/>
            <wp:wrapSquare wrapText="bothSides"/>
            <wp:docPr id="1" name="图片 1" descr="C:\Users\公路学会\Desktop\2021.9.9日科技评价项目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2021.9.9日科技评价项目2.jpg"/>
                    <pic:cNvPicPr>
                      <a:picLocks noChangeAspect="1" noChangeArrowheads="1"/>
                    </pic:cNvPicPr>
                  </pic:nvPicPr>
                  <pic:blipFill>
                    <a:blip r:embed="rId10"/>
                    <a:srcRect/>
                    <a:stretch>
                      <a:fillRect/>
                    </a:stretch>
                  </pic:blipFill>
                  <pic:spPr bwMode="auto">
                    <a:xfrm>
                      <a:off x="0" y="0"/>
                      <a:ext cx="2508885" cy="1880235"/>
                    </a:xfrm>
                    <a:prstGeom prst="rect">
                      <a:avLst/>
                    </a:prstGeom>
                    <a:noFill/>
                    <a:ln w="9525">
                      <a:noFill/>
                      <a:miter lim="800000"/>
                      <a:headEnd/>
                      <a:tailEnd/>
                    </a:ln>
                  </pic:spPr>
                </pic:pic>
              </a:graphicData>
            </a:graphic>
          </wp:anchor>
        </w:drawing>
      </w:r>
      <w:r>
        <w:rPr>
          <w:rFonts w:ascii="仿宋" w:eastAsia="仿宋" w:hAnsi="仿宋" w:hint="eastAsia"/>
          <w:sz w:val="30"/>
          <w:szCs w:val="30"/>
        </w:rPr>
        <w:t>【成果评价】 2021年9月9日，学会科技评价中心在学会508会议室召开了由北京国道通公路设计研究院股份有限公司申请的“数字化技术在市政道路施工过程中的应用研究”项目的科技成果评价会。会议由学会专家库成员、北京建筑大学龙佩恒教授主持；项目评价小组7位专家听取了该项目组的汇报，审阅了评价资料，进行了认真的质询和讨论，认为该项目基于无人机摄影技术快速获得施工环境信息，研究BIM+倾斜摄影技术为工程管理提供技术指导，BIM+物联网信息化技术对大顶力桩基托换的精细建模与预警分析提升安全控制水平，该项目成功应用于广渠路东延道路工程产生良好的经济和社会效益。</w:t>
      </w:r>
    </w:p>
    <w:sectPr w:rsidR="008E1AF0" w:rsidSect="00F20ADA">
      <w:footerReference w:type="even" r:id="rId11"/>
      <w:footerReference w:type="default" r:id="rId12"/>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E3E" w:rsidRDefault="00DC5E3E" w:rsidP="00F20ADA">
      <w:r>
        <w:separator/>
      </w:r>
    </w:p>
  </w:endnote>
  <w:endnote w:type="continuationSeparator" w:id="0">
    <w:p w:rsidR="00DC5E3E" w:rsidRDefault="00DC5E3E"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401AC1">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E3E" w:rsidRDefault="00DC5E3E" w:rsidP="00F20ADA">
      <w:r>
        <w:separator/>
      </w:r>
    </w:p>
  </w:footnote>
  <w:footnote w:type="continuationSeparator" w:id="0">
    <w:p w:rsidR="00DC5E3E" w:rsidRDefault="00DC5E3E"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E42AF"/>
    <w:multiLevelType w:val="hybridMultilevel"/>
    <w:tmpl w:val="E6829BC4"/>
    <w:lvl w:ilvl="0" w:tplc="538A2EAC">
      <w:start w:val="1"/>
      <w:numFmt w:val="japaneseCounting"/>
      <w:lvlText w:val="%1．"/>
      <w:lvlJc w:val="left"/>
      <w:pPr>
        <w:ind w:left="116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2549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595E"/>
    <w:rsid w:val="00017C03"/>
    <w:rsid w:val="0002170D"/>
    <w:rsid w:val="00022328"/>
    <w:rsid w:val="00024040"/>
    <w:rsid w:val="000265A9"/>
    <w:rsid w:val="00031AD0"/>
    <w:rsid w:val="00033436"/>
    <w:rsid w:val="000348A9"/>
    <w:rsid w:val="00036CE3"/>
    <w:rsid w:val="00040012"/>
    <w:rsid w:val="00042AA7"/>
    <w:rsid w:val="00045907"/>
    <w:rsid w:val="00047AD8"/>
    <w:rsid w:val="00051BA9"/>
    <w:rsid w:val="000521C8"/>
    <w:rsid w:val="00054F67"/>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A2602"/>
    <w:rsid w:val="000A4C28"/>
    <w:rsid w:val="000A68FA"/>
    <w:rsid w:val="000A6D36"/>
    <w:rsid w:val="000B399E"/>
    <w:rsid w:val="000C059F"/>
    <w:rsid w:val="000C0B55"/>
    <w:rsid w:val="000C1726"/>
    <w:rsid w:val="000C1838"/>
    <w:rsid w:val="000C3777"/>
    <w:rsid w:val="000C53EF"/>
    <w:rsid w:val="000C6CD3"/>
    <w:rsid w:val="000D0DA1"/>
    <w:rsid w:val="000D107F"/>
    <w:rsid w:val="000D16A9"/>
    <w:rsid w:val="000D2E29"/>
    <w:rsid w:val="000D308D"/>
    <w:rsid w:val="000D35DC"/>
    <w:rsid w:val="000D792F"/>
    <w:rsid w:val="000E1263"/>
    <w:rsid w:val="000E3161"/>
    <w:rsid w:val="000E34F6"/>
    <w:rsid w:val="000E4DBF"/>
    <w:rsid w:val="000F17E9"/>
    <w:rsid w:val="000F3901"/>
    <w:rsid w:val="000F4442"/>
    <w:rsid w:val="001029F3"/>
    <w:rsid w:val="00102E04"/>
    <w:rsid w:val="00105D03"/>
    <w:rsid w:val="00107915"/>
    <w:rsid w:val="00111D58"/>
    <w:rsid w:val="00122E89"/>
    <w:rsid w:val="001243FF"/>
    <w:rsid w:val="00125208"/>
    <w:rsid w:val="0012573E"/>
    <w:rsid w:val="001273FC"/>
    <w:rsid w:val="00127486"/>
    <w:rsid w:val="00127D43"/>
    <w:rsid w:val="001311DF"/>
    <w:rsid w:val="00135C30"/>
    <w:rsid w:val="00136E49"/>
    <w:rsid w:val="001413F5"/>
    <w:rsid w:val="001416E4"/>
    <w:rsid w:val="00141FF2"/>
    <w:rsid w:val="001431E1"/>
    <w:rsid w:val="00144FBD"/>
    <w:rsid w:val="0014606A"/>
    <w:rsid w:val="0015208D"/>
    <w:rsid w:val="00153C87"/>
    <w:rsid w:val="00154854"/>
    <w:rsid w:val="001548E7"/>
    <w:rsid w:val="00162F73"/>
    <w:rsid w:val="00165A07"/>
    <w:rsid w:val="00166F1D"/>
    <w:rsid w:val="0016787C"/>
    <w:rsid w:val="0017073A"/>
    <w:rsid w:val="001707C0"/>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4E03"/>
    <w:rsid w:val="00195490"/>
    <w:rsid w:val="001A09F9"/>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22AE"/>
    <w:rsid w:val="001E4B55"/>
    <w:rsid w:val="001E51B3"/>
    <w:rsid w:val="001E654C"/>
    <w:rsid w:val="001E6E84"/>
    <w:rsid w:val="001F0864"/>
    <w:rsid w:val="001F360A"/>
    <w:rsid w:val="001F5774"/>
    <w:rsid w:val="001F6EFA"/>
    <w:rsid w:val="001F7874"/>
    <w:rsid w:val="001F7A72"/>
    <w:rsid w:val="001F7D8C"/>
    <w:rsid w:val="002016F9"/>
    <w:rsid w:val="00203F2A"/>
    <w:rsid w:val="00204066"/>
    <w:rsid w:val="002045C7"/>
    <w:rsid w:val="002048D7"/>
    <w:rsid w:val="00205E8C"/>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6253"/>
    <w:rsid w:val="00237EDA"/>
    <w:rsid w:val="0024077C"/>
    <w:rsid w:val="0024302D"/>
    <w:rsid w:val="00243DB8"/>
    <w:rsid w:val="00246AA8"/>
    <w:rsid w:val="0025327E"/>
    <w:rsid w:val="00254804"/>
    <w:rsid w:val="00260117"/>
    <w:rsid w:val="00261E0B"/>
    <w:rsid w:val="002632FD"/>
    <w:rsid w:val="0026584E"/>
    <w:rsid w:val="00265FFE"/>
    <w:rsid w:val="00266FEC"/>
    <w:rsid w:val="00267B82"/>
    <w:rsid w:val="00275887"/>
    <w:rsid w:val="00281DC1"/>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7966"/>
    <w:rsid w:val="002B220F"/>
    <w:rsid w:val="002B3B17"/>
    <w:rsid w:val="002B3BB1"/>
    <w:rsid w:val="002B5F99"/>
    <w:rsid w:val="002C16C7"/>
    <w:rsid w:val="002C2A03"/>
    <w:rsid w:val="002C2B60"/>
    <w:rsid w:val="002C66D4"/>
    <w:rsid w:val="002C6F09"/>
    <w:rsid w:val="002D3956"/>
    <w:rsid w:val="002D469E"/>
    <w:rsid w:val="002D47D0"/>
    <w:rsid w:val="002D520C"/>
    <w:rsid w:val="002D6263"/>
    <w:rsid w:val="002D67F0"/>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911"/>
    <w:rsid w:val="002F5ACF"/>
    <w:rsid w:val="002F5D75"/>
    <w:rsid w:val="00301C28"/>
    <w:rsid w:val="00302818"/>
    <w:rsid w:val="00307AF4"/>
    <w:rsid w:val="00310DA1"/>
    <w:rsid w:val="003121E3"/>
    <w:rsid w:val="003139C1"/>
    <w:rsid w:val="00313CBA"/>
    <w:rsid w:val="00316CBB"/>
    <w:rsid w:val="003203B0"/>
    <w:rsid w:val="0032291E"/>
    <w:rsid w:val="0032729D"/>
    <w:rsid w:val="00327535"/>
    <w:rsid w:val="00330C4A"/>
    <w:rsid w:val="003316E2"/>
    <w:rsid w:val="00336F21"/>
    <w:rsid w:val="0034684B"/>
    <w:rsid w:val="0034706D"/>
    <w:rsid w:val="00351AA8"/>
    <w:rsid w:val="003523E5"/>
    <w:rsid w:val="0036089C"/>
    <w:rsid w:val="00361B3C"/>
    <w:rsid w:val="00365F3E"/>
    <w:rsid w:val="00367485"/>
    <w:rsid w:val="00367DD6"/>
    <w:rsid w:val="00370295"/>
    <w:rsid w:val="0037120A"/>
    <w:rsid w:val="0037298F"/>
    <w:rsid w:val="0037354E"/>
    <w:rsid w:val="0038071C"/>
    <w:rsid w:val="00382B0D"/>
    <w:rsid w:val="00382E67"/>
    <w:rsid w:val="00385953"/>
    <w:rsid w:val="00385D81"/>
    <w:rsid w:val="003861A8"/>
    <w:rsid w:val="00386219"/>
    <w:rsid w:val="00387665"/>
    <w:rsid w:val="00391DD1"/>
    <w:rsid w:val="0039449A"/>
    <w:rsid w:val="00394CA1"/>
    <w:rsid w:val="003954DC"/>
    <w:rsid w:val="0039580C"/>
    <w:rsid w:val="00397E8B"/>
    <w:rsid w:val="003A02AC"/>
    <w:rsid w:val="003A0996"/>
    <w:rsid w:val="003A1747"/>
    <w:rsid w:val="003A2D98"/>
    <w:rsid w:val="003A4232"/>
    <w:rsid w:val="003A4270"/>
    <w:rsid w:val="003A42F5"/>
    <w:rsid w:val="003B3874"/>
    <w:rsid w:val="003B7CEE"/>
    <w:rsid w:val="003C01DB"/>
    <w:rsid w:val="003C21C0"/>
    <w:rsid w:val="003C4CB2"/>
    <w:rsid w:val="003C5B0D"/>
    <w:rsid w:val="003C682F"/>
    <w:rsid w:val="003D0B05"/>
    <w:rsid w:val="003D35ED"/>
    <w:rsid w:val="003D4D63"/>
    <w:rsid w:val="003D586A"/>
    <w:rsid w:val="003D5DD7"/>
    <w:rsid w:val="003D7FD5"/>
    <w:rsid w:val="003E0CAE"/>
    <w:rsid w:val="003E10AB"/>
    <w:rsid w:val="003E6866"/>
    <w:rsid w:val="003F251D"/>
    <w:rsid w:val="003F2DA1"/>
    <w:rsid w:val="003F3CDA"/>
    <w:rsid w:val="003F5239"/>
    <w:rsid w:val="003F6833"/>
    <w:rsid w:val="003F793A"/>
    <w:rsid w:val="00401AC1"/>
    <w:rsid w:val="00404B65"/>
    <w:rsid w:val="00404DE7"/>
    <w:rsid w:val="0041043A"/>
    <w:rsid w:val="00411E93"/>
    <w:rsid w:val="00412723"/>
    <w:rsid w:val="00412CAC"/>
    <w:rsid w:val="00414979"/>
    <w:rsid w:val="00415187"/>
    <w:rsid w:val="00415ADB"/>
    <w:rsid w:val="0041670D"/>
    <w:rsid w:val="004214F6"/>
    <w:rsid w:val="004242A8"/>
    <w:rsid w:val="00427C40"/>
    <w:rsid w:val="00430A44"/>
    <w:rsid w:val="00430F4A"/>
    <w:rsid w:val="00431B1B"/>
    <w:rsid w:val="00433278"/>
    <w:rsid w:val="0043572A"/>
    <w:rsid w:val="00435C07"/>
    <w:rsid w:val="004375AA"/>
    <w:rsid w:val="00437701"/>
    <w:rsid w:val="00441DFB"/>
    <w:rsid w:val="0044799F"/>
    <w:rsid w:val="00450527"/>
    <w:rsid w:val="00450F54"/>
    <w:rsid w:val="00452749"/>
    <w:rsid w:val="00452DAE"/>
    <w:rsid w:val="004568C5"/>
    <w:rsid w:val="00456922"/>
    <w:rsid w:val="00460BFB"/>
    <w:rsid w:val="004616B5"/>
    <w:rsid w:val="00461CAD"/>
    <w:rsid w:val="00461F8F"/>
    <w:rsid w:val="0046317F"/>
    <w:rsid w:val="00464C17"/>
    <w:rsid w:val="004651EF"/>
    <w:rsid w:val="00466FA9"/>
    <w:rsid w:val="004674E3"/>
    <w:rsid w:val="00467E91"/>
    <w:rsid w:val="00474155"/>
    <w:rsid w:val="00474A50"/>
    <w:rsid w:val="00476D1C"/>
    <w:rsid w:val="0048248C"/>
    <w:rsid w:val="00482DA4"/>
    <w:rsid w:val="00483CDA"/>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1EE6"/>
    <w:rsid w:val="004B2CE5"/>
    <w:rsid w:val="004B3BAB"/>
    <w:rsid w:val="004B6ACC"/>
    <w:rsid w:val="004B7E1F"/>
    <w:rsid w:val="004B7F63"/>
    <w:rsid w:val="004C18E0"/>
    <w:rsid w:val="004C3201"/>
    <w:rsid w:val="004C3FED"/>
    <w:rsid w:val="004C4495"/>
    <w:rsid w:val="004D109A"/>
    <w:rsid w:val="004D10BF"/>
    <w:rsid w:val="004D22C7"/>
    <w:rsid w:val="004D4261"/>
    <w:rsid w:val="004D5821"/>
    <w:rsid w:val="004D79A0"/>
    <w:rsid w:val="004E197A"/>
    <w:rsid w:val="004E457D"/>
    <w:rsid w:val="004E4B2F"/>
    <w:rsid w:val="004E62E5"/>
    <w:rsid w:val="004E76EA"/>
    <w:rsid w:val="004E7A08"/>
    <w:rsid w:val="004E7B41"/>
    <w:rsid w:val="004F14D8"/>
    <w:rsid w:val="004F5E6B"/>
    <w:rsid w:val="004F60C1"/>
    <w:rsid w:val="004F6DA0"/>
    <w:rsid w:val="0050259F"/>
    <w:rsid w:val="00504218"/>
    <w:rsid w:val="0050463E"/>
    <w:rsid w:val="0050465D"/>
    <w:rsid w:val="00505209"/>
    <w:rsid w:val="0050607A"/>
    <w:rsid w:val="0050736F"/>
    <w:rsid w:val="00511074"/>
    <w:rsid w:val="00513FB0"/>
    <w:rsid w:val="005161A7"/>
    <w:rsid w:val="00516423"/>
    <w:rsid w:val="00516A49"/>
    <w:rsid w:val="00517C10"/>
    <w:rsid w:val="005229BA"/>
    <w:rsid w:val="0052409A"/>
    <w:rsid w:val="0052720D"/>
    <w:rsid w:val="005277F8"/>
    <w:rsid w:val="005302D1"/>
    <w:rsid w:val="00530E3D"/>
    <w:rsid w:val="00542FDB"/>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83AFE"/>
    <w:rsid w:val="00591337"/>
    <w:rsid w:val="00591C2B"/>
    <w:rsid w:val="00595150"/>
    <w:rsid w:val="00597610"/>
    <w:rsid w:val="005A2A3E"/>
    <w:rsid w:val="005A2F17"/>
    <w:rsid w:val="005A51AC"/>
    <w:rsid w:val="005A5452"/>
    <w:rsid w:val="005A5E8C"/>
    <w:rsid w:val="005A757D"/>
    <w:rsid w:val="005A7C02"/>
    <w:rsid w:val="005B3739"/>
    <w:rsid w:val="005C0AEB"/>
    <w:rsid w:val="005C0AFC"/>
    <w:rsid w:val="005C123B"/>
    <w:rsid w:val="005C130F"/>
    <w:rsid w:val="005C2B0F"/>
    <w:rsid w:val="005C3674"/>
    <w:rsid w:val="005C589F"/>
    <w:rsid w:val="005C5A34"/>
    <w:rsid w:val="005D0A48"/>
    <w:rsid w:val="005D25FB"/>
    <w:rsid w:val="005D2885"/>
    <w:rsid w:val="005D4BF8"/>
    <w:rsid w:val="005D6F09"/>
    <w:rsid w:val="005D7891"/>
    <w:rsid w:val="005E0CEF"/>
    <w:rsid w:val="005E4D44"/>
    <w:rsid w:val="005F2AD4"/>
    <w:rsid w:val="005F33F8"/>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286C"/>
    <w:rsid w:val="00673B69"/>
    <w:rsid w:val="00675087"/>
    <w:rsid w:val="006750D4"/>
    <w:rsid w:val="006773FD"/>
    <w:rsid w:val="00681565"/>
    <w:rsid w:val="00682C9E"/>
    <w:rsid w:val="006845F1"/>
    <w:rsid w:val="00684DFE"/>
    <w:rsid w:val="00687DD3"/>
    <w:rsid w:val="00691156"/>
    <w:rsid w:val="00693C0E"/>
    <w:rsid w:val="00694AC9"/>
    <w:rsid w:val="00694F71"/>
    <w:rsid w:val="00695F46"/>
    <w:rsid w:val="006A0452"/>
    <w:rsid w:val="006A0C47"/>
    <w:rsid w:val="006A138D"/>
    <w:rsid w:val="006A4C2B"/>
    <w:rsid w:val="006A600E"/>
    <w:rsid w:val="006B0BDC"/>
    <w:rsid w:val="006B2844"/>
    <w:rsid w:val="006B29F0"/>
    <w:rsid w:val="006B2F40"/>
    <w:rsid w:val="006B4285"/>
    <w:rsid w:val="006B6A1F"/>
    <w:rsid w:val="006B781B"/>
    <w:rsid w:val="006C29AF"/>
    <w:rsid w:val="006C5529"/>
    <w:rsid w:val="006C5874"/>
    <w:rsid w:val="006C6465"/>
    <w:rsid w:val="006D1F01"/>
    <w:rsid w:val="006D59DE"/>
    <w:rsid w:val="006D5F4A"/>
    <w:rsid w:val="006D6A47"/>
    <w:rsid w:val="006D7594"/>
    <w:rsid w:val="006D7BB1"/>
    <w:rsid w:val="006E20B4"/>
    <w:rsid w:val="006E27B9"/>
    <w:rsid w:val="006E4A36"/>
    <w:rsid w:val="006E5EF0"/>
    <w:rsid w:val="006E6392"/>
    <w:rsid w:val="006E65FC"/>
    <w:rsid w:val="006F0F0A"/>
    <w:rsid w:val="006F2E50"/>
    <w:rsid w:val="006F5883"/>
    <w:rsid w:val="006F628D"/>
    <w:rsid w:val="006F6E9A"/>
    <w:rsid w:val="0070283F"/>
    <w:rsid w:val="007031E9"/>
    <w:rsid w:val="00712503"/>
    <w:rsid w:val="00715230"/>
    <w:rsid w:val="0071588B"/>
    <w:rsid w:val="0071789B"/>
    <w:rsid w:val="00725810"/>
    <w:rsid w:val="007302B8"/>
    <w:rsid w:val="0073240F"/>
    <w:rsid w:val="0073274F"/>
    <w:rsid w:val="00732C5E"/>
    <w:rsid w:val="0073384F"/>
    <w:rsid w:val="00740C7A"/>
    <w:rsid w:val="00745E84"/>
    <w:rsid w:val="00751B52"/>
    <w:rsid w:val="0075337F"/>
    <w:rsid w:val="00754D6C"/>
    <w:rsid w:val="00754F4A"/>
    <w:rsid w:val="007562B4"/>
    <w:rsid w:val="0075668C"/>
    <w:rsid w:val="007600E4"/>
    <w:rsid w:val="007626FD"/>
    <w:rsid w:val="00766FFE"/>
    <w:rsid w:val="00772BA9"/>
    <w:rsid w:val="00773265"/>
    <w:rsid w:val="00773E40"/>
    <w:rsid w:val="00774D3D"/>
    <w:rsid w:val="00775383"/>
    <w:rsid w:val="007758B6"/>
    <w:rsid w:val="0077626C"/>
    <w:rsid w:val="00781951"/>
    <w:rsid w:val="007835F1"/>
    <w:rsid w:val="00783964"/>
    <w:rsid w:val="00784005"/>
    <w:rsid w:val="00784549"/>
    <w:rsid w:val="0078781C"/>
    <w:rsid w:val="00792166"/>
    <w:rsid w:val="0079533D"/>
    <w:rsid w:val="007953DC"/>
    <w:rsid w:val="007A0007"/>
    <w:rsid w:val="007A0782"/>
    <w:rsid w:val="007A0AC3"/>
    <w:rsid w:val="007A17BA"/>
    <w:rsid w:val="007A309C"/>
    <w:rsid w:val="007A4BB1"/>
    <w:rsid w:val="007A5971"/>
    <w:rsid w:val="007A74D6"/>
    <w:rsid w:val="007B3075"/>
    <w:rsid w:val="007B3534"/>
    <w:rsid w:val="007B5810"/>
    <w:rsid w:val="007C30EC"/>
    <w:rsid w:val="007C363E"/>
    <w:rsid w:val="007C3ADD"/>
    <w:rsid w:val="007C3B42"/>
    <w:rsid w:val="007C6EAE"/>
    <w:rsid w:val="007D010E"/>
    <w:rsid w:val="007D06AD"/>
    <w:rsid w:val="007D08B0"/>
    <w:rsid w:val="007D1431"/>
    <w:rsid w:val="007D1A87"/>
    <w:rsid w:val="007D3819"/>
    <w:rsid w:val="007D3B58"/>
    <w:rsid w:val="007D5C9F"/>
    <w:rsid w:val="007D619D"/>
    <w:rsid w:val="007D7EA1"/>
    <w:rsid w:val="007E027E"/>
    <w:rsid w:val="007E13B6"/>
    <w:rsid w:val="007E7E78"/>
    <w:rsid w:val="007F03E8"/>
    <w:rsid w:val="007F512D"/>
    <w:rsid w:val="007F5590"/>
    <w:rsid w:val="007F62D0"/>
    <w:rsid w:val="007F6DC8"/>
    <w:rsid w:val="00804D79"/>
    <w:rsid w:val="00807EC7"/>
    <w:rsid w:val="008112B8"/>
    <w:rsid w:val="00811DE5"/>
    <w:rsid w:val="008150FC"/>
    <w:rsid w:val="00815439"/>
    <w:rsid w:val="00815ECA"/>
    <w:rsid w:val="00817560"/>
    <w:rsid w:val="00817DD9"/>
    <w:rsid w:val="008208C9"/>
    <w:rsid w:val="00820937"/>
    <w:rsid w:val="00821369"/>
    <w:rsid w:val="00823632"/>
    <w:rsid w:val="00825A12"/>
    <w:rsid w:val="00826050"/>
    <w:rsid w:val="008265BD"/>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B6"/>
    <w:rsid w:val="008539E8"/>
    <w:rsid w:val="008555CF"/>
    <w:rsid w:val="008560FA"/>
    <w:rsid w:val="00860C37"/>
    <w:rsid w:val="00861016"/>
    <w:rsid w:val="00862B5D"/>
    <w:rsid w:val="0086489E"/>
    <w:rsid w:val="00864BD6"/>
    <w:rsid w:val="00867218"/>
    <w:rsid w:val="00870DBB"/>
    <w:rsid w:val="00871241"/>
    <w:rsid w:val="0087384D"/>
    <w:rsid w:val="00873B75"/>
    <w:rsid w:val="00873BD6"/>
    <w:rsid w:val="00875E1E"/>
    <w:rsid w:val="00876639"/>
    <w:rsid w:val="00876DAC"/>
    <w:rsid w:val="00877A9D"/>
    <w:rsid w:val="00880038"/>
    <w:rsid w:val="0088267D"/>
    <w:rsid w:val="00883163"/>
    <w:rsid w:val="00885347"/>
    <w:rsid w:val="00886B2C"/>
    <w:rsid w:val="008900DF"/>
    <w:rsid w:val="008906B5"/>
    <w:rsid w:val="00890D8D"/>
    <w:rsid w:val="0089132D"/>
    <w:rsid w:val="00893DAA"/>
    <w:rsid w:val="008945EB"/>
    <w:rsid w:val="00894E55"/>
    <w:rsid w:val="00897301"/>
    <w:rsid w:val="00897F03"/>
    <w:rsid w:val="008A0D7B"/>
    <w:rsid w:val="008A36E2"/>
    <w:rsid w:val="008A55A8"/>
    <w:rsid w:val="008A675B"/>
    <w:rsid w:val="008B291F"/>
    <w:rsid w:val="008B3C24"/>
    <w:rsid w:val="008B3DA0"/>
    <w:rsid w:val="008C2FE2"/>
    <w:rsid w:val="008C42B1"/>
    <w:rsid w:val="008C4AB0"/>
    <w:rsid w:val="008C7D43"/>
    <w:rsid w:val="008D2BA7"/>
    <w:rsid w:val="008D656A"/>
    <w:rsid w:val="008D7100"/>
    <w:rsid w:val="008D7C74"/>
    <w:rsid w:val="008E1AF0"/>
    <w:rsid w:val="008E6F4B"/>
    <w:rsid w:val="008E7F4F"/>
    <w:rsid w:val="008F12B7"/>
    <w:rsid w:val="008F1463"/>
    <w:rsid w:val="008F4155"/>
    <w:rsid w:val="008F44E0"/>
    <w:rsid w:val="008F7612"/>
    <w:rsid w:val="009026FE"/>
    <w:rsid w:val="00902B9F"/>
    <w:rsid w:val="00903B85"/>
    <w:rsid w:val="0090501B"/>
    <w:rsid w:val="00906BAF"/>
    <w:rsid w:val="00906BE9"/>
    <w:rsid w:val="00912255"/>
    <w:rsid w:val="0091420C"/>
    <w:rsid w:val="009221D2"/>
    <w:rsid w:val="00923A9E"/>
    <w:rsid w:val="00924F60"/>
    <w:rsid w:val="00926FC0"/>
    <w:rsid w:val="009309A5"/>
    <w:rsid w:val="0093336B"/>
    <w:rsid w:val="00937172"/>
    <w:rsid w:val="00940B46"/>
    <w:rsid w:val="00941AFB"/>
    <w:rsid w:val="00945E45"/>
    <w:rsid w:val="00946493"/>
    <w:rsid w:val="009502D1"/>
    <w:rsid w:val="009534E7"/>
    <w:rsid w:val="00954DCD"/>
    <w:rsid w:val="00960F47"/>
    <w:rsid w:val="0096167D"/>
    <w:rsid w:val="009622C3"/>
    <w:rsid w:val="0096478D"/>
    <w:rsid w:val="00965E6E"/>
    <w:rsid w:val="00967D19"/>
    <w:rsid w:val="009705B9"/>
    <w:rsid w:val="00970F47"/>
    <w:rsid w:val="00973B16"/>
    <w:rsid w:val="00973BCF"/>
    <w:rsid w:val="009748F3"/>
    <w:rsid w:val="0097579B"/>
    <w:rsid w:val="00976411"/>
    <w:rsid w:val="009764DB"/>
    <w:rsid w:val="00976A37"/>
    <w:rsid w:val="00977431"/>
    <w:rsid w:val="00980D1A"/>
    <w:rsid w:val="009850CA"/>
    <w:rsid w:val="00986856"/>
    <w:rsid w:val="0099077C"/>
    <w:rsid w:val="00991334"/>
    <w:rsid w:val="00991789"/>
    <w:rsid w:val="00991C00"/>
    <w:rsid w:val="0099642D"/>
    <w:rsid w:val="009A0E04"/>
    <w:rsid w:val="009A11D5"/>
    <w:rsid w:val="009A13B6"/>
    <w:rsid w:val="009A240D"/>
    <w:rsid w:val="009A3AA3"/>
    <w:rsid w:val="009A4EF0"/>
    <w:rsid w:val="009A6009"/>
    <w:rsid w:val="009A6FC3"/>
    <w:rsid w:val="009A706A"/>
    <w:rsid w:val="009A7548"/>
    <w:rsid w:val="009B0632"/>
    <w:rsid w:val="009B0A32"/>
    <w:rsid w:val="009B0F93"/>
    <w:rsid w:val="009B3921"/>
    <w:rsid w:val="009B3964"/>
    <w:rsid w:val="009B3A06"/>
    <w:rsid w:val="009B3DD8"/>
    <w:rsid w:val="009B54E7"/>
    <w:rsid w:val="009C0CBC"/>
    <w:rsid w:val="009C0EAD"/>
    <w:rsid w:val="009C0EEE"/>
    <w:rsid w:val="009C2297"/>
    <w:rsid w:val="009C3739"/>
    <w:rsid w:val="009C6460"/>
    <w:rsid w:val="009C68BE"/>
    <w:rsid w:val="009C70C3"/>
    <w:rsid w:val="009D293D"/>
    <w:rsid w:val="009D3ABA"/>
    <w:rsid w:val="009D4504"/>
    <w:rsid w:val="009D4B0D"/>
    <w:rsid w:val="009D5A5C"/>
    <w:rsid w:val="009D7827"/>
    <w:rsid w:val="009D7BD6"/>
    <w:rsid w:val="009E275A"/>
    <w:rsid w:val="009E28DE"/>
    <w:rsid w:val="009E31DF"/>
    <w:rsid w:val="009E32C9"/>
    <w:rsid w:val="009E34B1"/>
    <w:rsid w:val="009E4B47"/>
    <w:rsid w:val="009E659D"/>
    <w:rsid w:val="009E7ECA"/>
    <w:rsid w:val="009F2C72"/>
    <w:rsid w:val="009F2E28"/>
    <w:rsid w:val="009F441A"/>
    <w:rsid w:val="009F511B"/>
    <w:rsid w:val="009F777A"/>
    <w:rsid w:val="009F777F"/>
    <w:rsid w:val="009F79B0"/>
    <w:rsid w:val="00A0194D"/>
    <w:rsid w:val="00A01AC2"/>
    <w:rsid w:val="00A01DEF"/>
    <w:rsid w:val="00A024C2"/>
    <w:rsid w:val="00A10388"/>
    <w:rsid w:val="00A10F60"/>
    <w:rsid w:val="00A12260"/>
    <w:rsid w:val="00A14C69"/>
    <w:rsid w:val="00A1595A"/>
    <w:rsid w:val="00A15BF4"/>
    <w:rsid w:val="00A2269C"/>
    <w:rsid w:val="00A22A01"/>
    <w:rsid w:val="00A23E38"/>
    <w:rsid w:val="00A24901"/>
    <w:rsid w:val="00A2586B"/>
    <w:rsid w:val="00A2614A"/>
    <w:rsid w:val="00A27BCD"/>
    <w:rsid w:val="00A300AE"/>
    <w:rsid w:val="00A3475C"/>
    <w:rsid w:val="00A360FD"/>
    <w:rsid w:val="00A40584"/>
    <w:rsid w:val="00A4069C"/>
    <w:rsid w:val="00A43FB6"/>
    <w:rsid w:val="00A4460F"/>
    <w:rsid w:val="00A4623D"/>
    <w:rsid w:val="00A47D3B"/>
    <w:rsid w:val="00A51ACE"/>
    <w:rsid w:val="00A51ECD"/>
    <w:rsid w:val="00A52BCC"/>
    <w:rsid w:val="00A539D5"/>
    <w:rsid w:val="00A610A8"/>
    <w:rsid w:val="00A613A3"/>
    <w:rsid w:val="00A620BA"/>
    <w:rsid w:val="00A62221"/>
    <w:rsid w:val="00A63F17"/>
    <w:rsid w:val="00A64812"/>
    <w:rsid w:val="00A64998"/>
    <w:rsid w:val="00A659D1"/>
    <w:rsid w:val="00A770A2"/>
    <w:rsid w:val="00A771AD"/>
    <w:rsid w:val="00A77E47"/>
    <w:rsid w:val="00A809A8"/>
    <w:rsid w:val="00A8267A"/>
    <w:rsid w:val="00A87CE8"/>
    <w:rsid w:val="00A87D6A"/>
    <w:rsid w:val="00A9081F"/>
    <w:rsid w:val="00A9391C"/>
    <w:rsid w:val="00A94ECE"/>
    <w:rsid w:val="00A96452"/>
    <w:rsid w:val="00A97329"/>
    <w:rsid w:val="00AA01ED"/>
    <w:rsid w:val="00AA2F50"/>
    <w:rsid w:val="00AA5185"/>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4185"/>
    <w:rsid w:val="00AD55CF"/>
    <w:rsid w:val="00AD5F19"/>
    <w:rsid w:val="00AD6269"/>
    <w:rsid w:val="00AD73A4"/>
    <w:rsid w:val="00AE0C19"/>
    <w:rsid w:val="00AE4D03"/>
    <w:rsid w:val="00AE5379"/>
    <w:rsid w:val="00AE5E3B"/>
    <w:rsid w:val="00AF1507"/>
    <w:rsid w:val="00AF1C98"/>
    <w:rsid w:val="00AF2206"/>
    <w:rsid w:val="00AF302D"/>
    <w:rsid w:val="00AF607E"/>
    <w:rsid w:val="00AF66D8"/>
    <w:rsid w:val="00AF7BCA"/>
    <w:rsid w:val="00B014F0"/>
    <w:rsid w:val="00B01B4A"/>
    <w:rsid w:val="00B0256E"/>
    <w:rsid w:val="00B10311"/>
    <w:rsid w:val="00B1094E"/>
    <w:rsid w:val="00B20118"/>
    <w:rsid w:val="00B2090E"/>
    <w:rsid w:val="00B23D17"/>
    <w:rsid w:val="00B2471A"/>
    <w:rsid w:val="00B2605D"/>
    <w:rsid w:val="00B3064C"/>
    <w:rsid w:val="00B30834"/>
    <w:rsid w:val="00B3287C"/>
    <w:rsid w:val="00B35C4A"/>
    <w:rsid w:val="00B3640C"/>
    <w:rsid w:val="00B46943"/>
    <w:rsid w:val="00B5369C"/>
    <w:rsid w:val="00B536A2"/>
    <w:rsid w:val="00B53B24"/>
    <w:rsid w:val="00B547A9"/>
    <w:rsid w:val="00B61696"/>
    <w:rsid w:val="00B620AF"/>
    <w:rsid w:val="00B622B6"/>
    <w:rsid w:val="00B63905"/>
    <w:rsid w:val="00B6701F"/>
    <w:rsid w:val="00B73293"/>
    <w:rsid w:val="00B759EC"/>
    <w:rsid w:val="00B77B1C"/>
    <w:rsid w:val="00B81DF0"/>
    <w:rsid w:val="00B82158"/>
    <w:rsid w:val="00B821B9"/>
    <w:rsid w:val="00B839B5"/>
    <w:rsid w:val="00B84EB4"/>
    <w:rsid w:val="00B86365"/>
    <w:rsid w:val="00B94726"/>
    <w:rsid w:val="00B97377"/>
    <w:rsid w:val="00BA18F7"/>
    <w:rsid w:val="00BA23FD"/>
    <w:rsid w:val="00BA4997"/>
    <w:rsid w:val="00BA4AC4"/>
    <w:rsid w:val="00BA55BC"/>
    <w:rsid w:val="00BA6A78"/>
    <w:rsid w:val="00BB075C"/>
    <w:rsid w:val="00BB0BDF"/>
    <w:rsid w:val="00BB167E"/>
    <w:rsid w:val="00BB1D89"/>
    <w:rsid w:val="00BB238B"/>
    <w:rsid w:val="00BB24FA"/>
    <w:rsid w:val="00BB3546"/>
    <w:rsid w:val="00BB4DF7"/>
    <w:rsid w:val="00BB5D50"/>
    <w:rsid w:val="00BC119C"/>
    <w:rsid w:val="00BC18B8"/>
    <w:rsid w:val="00BC2ACB"/>
    <w:rsid w:val="00BC5990"/>
    <w:rsid w:val="00BD06C1"/>
    <w:rsid w:val="00BD2A5F"/>
    <w:rsid w:val="00BD2BE7"/>
    <w:rsid w:val="00BD420C"/>
    <w:rsid w:val="00BE0463"/>
    <w:rsid w:val="00BE270C"/>
    <w:rsid w:val="00BE4120"/>
    <w:rsid w:val="00BE4ACB"/>
    <w:rsid w:val="00BE72E4"/>
    <w:rsid w:val="00BF1D29"/>
    <w:rsid w:val="00BF37B4"/>
    <w:rsid w:val="00BF447C"/>
    <w:rsid w:val="00BF45F0"/>
    <w:rsid w:val="00BF6E37"/>
    <w:rsid w:val="00BF7E82"/>
    <w:rsid w:val="00C015D5"/>
    <w:rsid w:val="00C02035"/>
    <w:rsid w:val="00C03FE1"/>
    <w:rsid w:val="00C041CD"/>
    <w:rsid w:val="00C0690F"/>
    <w:rsid w:val="00C077F9"/>
    <w:rsid w:val="00C106C8"/>
    <w:rsid w:val="00C14870"/>
    <w:rsid w:val="00C14D2B"/>
    <w:rsid w:val="00C155E8"/>
    <w:rsid w:val="00C155EB"/>
    <w:rsid w:val="00C15C66"/>
    <w:rsid w:val="00C174E6"/>
    <w:rsid w:val="00C20A5E"/>
    <w:rsid w:val="00C2210E"/>
    <w:rsid w:val="00C273E5"/>
    <w:rsid w:val="00C30D69"/>
    <w:rsid w:val="00C31E58"/>
    <w:rsid w:val="00C329BB"/>
    <w:rsid w:val="00C35082"/>
    <w:rsid w:val="00C36125"/>
    <w:rsid w:val="00C40C1E"/>
    <w:rsid w:val="00C474C6"/>
    <w:rsid w:val="00C51BA2"/>
    <w:rsid w:val="00C51D0D"/>
    <w:rsid w:val="00C52A53"/>
    <w:rsid w:val="00C54C79"/>
    <w:rsid w:val="00C562A4"/>
    <w:rsid w:val="00C566D1"/>
    <w:rsid w:val="00C63873"/>
    <w:rsid w:val="00C657D6"/>
    <w:rsid w:val="00C65B34"/>
    <w:rsid w:val="00C67041"/>
    <w:rsid w:val="00C71633"/>
    <w:rsid w:val="00C71702"/>
    <w:rsid w:val="00C74715"/>
    <w:rsid w:val="00C74DB1"/>
    <w:rsid w:val="00C7535F"/>
    <w:rsid w:val="00C765EF"/>
    <w:rsid w:val="00C7662A"/>
    <w:rsid w:val="00C821CE"/>
    <w:rsid w:val="00C82635"/>
    <w:rsid w:val="00C831D3"/>
    <w:rsid w:val="00C83547"/>
    <w:rsid w:val="00C85503"/>
    <w:rsid w:val="00C90CD3"/>
    <w:rsid w:val="00C91016"/>
    <w:rsid w:val="00C9507B"/>
    <w:rsid w:val="00C9639E"/>
    <w:rsid w:val="00CA07E7"/>
    <w:rsid w:val="00CA1624"/>
    <w:rsid w:val="00CA2C50"/>
    <w:rsid w:val="00CA30A1"/>
    <w:rsid w:val="00CA5C42"/>
    <w:rsid w:val="00CA7A5C"/>
    <w:rsid w:val="00CB19ED"/>
    <w:rsid w:val="00CB308B"/>
    <w:rsid w:val="00CB3561"/>
    <w:rsid w:val="00CB35A1"/>
    <w:rsid w:val="00CB657A"/>
    <w:rsid w:val="00CC0430"/>
    <w:rsid w:val="00CC0E5B"/>
    <w:rsid w:val="00CC1A27"/>
    <w:rsid w:val="00CC2B49"/>
    <w:rsid w:val="00CC4A8F"/>
    <w:rsid w:val="00CC6531"/>
    <w:rsid w:val="00CC761B"/>
    <w:rsid w:val="00CC7F0F"/>
    <w:rsid w:val="00CC7FC0"/>
    <w:rsid w:val="00CD7A87"/>
    <w:rsid w:val="00CE1625"/>
    <w:rsid w:val="00CE317B"/>
    <w:rsid w:val="00CE34E7"/>
    <w:rsid w:val="00CE4D17"/>
    <w:rsid w:val="00CE5086"/>
    <w:rsid w:val="00CE5209"/>
    <w:rsid w:val="00CE6A0A"/>
    <w:rsid w:val="00CF032E"/>
    <w:rsid w:val="00CF328A"/>
    <w:rsid w:val="00CF33AC"/>
    <w:rsid w:val="00CF661A"/>
    <w:rsid w:val="00CF6B64"/>
    <w:rsid w:val="00CF733A"/>
    <w:rsid w:val="00CF7BBF"/>
    <w:rsid w:val="00D008F1"/>
    <w:rsid w:val="00D06E9E"/>
    <w:rsid w:val="00D12FC4"/>
    <w:rsid w:val="00D15829"/>
    <w:rsid w:val="00D175A7"/>
    <w:rsid w:val="00D1797C"/>
    <w:rsid w:val="00D22273"/>
    <w:rsid w:val="00D23A94"/>
    <w:rsid w:val="00D268BD"/>
    <w:rsid w:val="00D33E09"/>
    <w:rsid w:val="00D35343"/>
    <w:rsid w:val="00D411F9"/>
    <w:rsid w:val="00D42320"/>
    <w:rsid w:val="00D4423E"/>
    <w:rsid w:val="00D52AB4"/>
    <w:rsid w:val="00D5754F"/>
    <w:rsid w:val="00D579F0"/>
    <w:rsid w:val="00D61912"/>
    <w:rsid w:val="00D63186"/>
    <w:rsid w:val="00D63386"/>
    <w:rsid w:val="00D6353F"/>
    <w:rsid w:val="00D63571"/>
    <w:rsid w:val="00D64082"/>
    <w:rsid w:val="00D64111"/>
    <w:rsid w:val="00D66400"/>
    <w:rsid w:val="00D66E54"/>
    <w:rsid w:val="00D74240"/>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4A8F"/>
    <w:rsid w:val="00D9528B"/>
    <w:rsid w:val="00DA0001"/>
    <w:rsid w:val="00DA0656"/>
    <w:rsid w:val="00DA2B62"/>
    <w:rsid w:val="00DA3D54"/>
    <w:rsid w:val="00DA4D8C"/>
    <w:rsid w:val="00DA7860"/>
    <w:rsid w:val="00DB0F7B"/>
    <w:rsid w:val="00DB2439"/>
    <w:rsid w:val="00DB3A9E"/>
    <w:rsid w:val="00DB3C8C"/>
    <w:rsid w:val="00DB4FBD"/>
    <w:rsid w:val="00DB619F"/>
    <w:rsid w:val="00DC0B83"/>
    <w:rsid w:val="00DC1FC6"/>
    <w:rsid w:val="00DC227E"/>
    <w:rsid w:val="00DC57FF"/>
    <w:rsid w:val="00DC5E3E"/>
    <w:rsid w:val="00DD017D"/>
    <w:rsid w:val="00DD396C"/>
    <w:rsid w:val="00DD539E"/>
    <w:rsid w:val="00DD5878"/>
    <w:rsid w:val="00DD5F95"/>
    <w:rsid w:val="00DD7127"/>
    <w:rsid w:val="00DD72B8"/>
    <w:rsid w:val="00DE0AEE"/>
    <w:rsid w:val="00DE17DE"/>
    <w:rsid w:val="00DE1A7E"/>
    <w:rsid w:val="00DE1BD2"/>
    <w:rsid w:val="00DE3603"/>
    <w:rsid w:val="00DF0D87"/>
    <w:rsid w:val="00DF3179"/>
    <w:rsid w:val="00DF4134"/>
    <w:rsid w:val="00DF4FF7"/>
    <w:rsid w:val="00DF55F5"/>
    <w:rsid w:val="00E053B5"/>
    <w:rsid w:val="00E0656D"/>
    <w:rsid w:val="00E070DA"/>
    <w:rsid w:val="00E1263E"/>
    <w:rsid w:val="00E13FF3"/>
    <w:rsid w:val="00E14417"/>
    <w:rsid w:val="00E15290"/>
    <w:rsid w:val="00E15AB2"/>
    <w:rsid w:val="00E168AA"/>
    <w:rsid w:val="00E16A8D"/>
    <w:rsid w:val="00E170F2"/>
    <w:rsid w:val="00E218CF"/>
    <w:rsid w:val="00E21AAB"/>
    <w:rsid w:val="00E2470F"/>
    <w:rsid w:val="00E30F6C"/>
    <w:rsid w:val="00E33693"/>
    <w:rsid w:val="00E37444"/>
    <w:rsid w:val="00E37DCE"/>
    <w:rsid w:val="00E4250F"/>
    <w:rsid w:val="00E4299B"/>
    <w:rsid w:val="00E437F3"/>
    <w:rsid w:val="00E46D1A"/>
    <w:rsid w:val="00E47EEE"/>
    <w:rsid w:val="00E51DC7"/>
    <w:rsid w:val="00E559A7"/>
    <w:rsid w:val="00E60C90"/>
    <w:rsid w:val="00E62FAA"/>
    <w:rsid w:val="00E658AC"/>
    <w:rsid w:val="00E662A3"/>
    <w:rsid w:val="00E71D2F"/>
    <w:rsid w:val="00E72BD9"/>
    <w:rsid w:val="00E73906"/>
    <w:rsid w:val="00E7450C"/>
    <w:rsid w:val="00E77DEF"/>
    <w:rsid w:val="00E803D5"/>
    <w:rsid w:val="00E81599"/>
    <w:rsid w:val="00E91F9A"/>
    <w:rsid w:val="00E932AA"/>
    <w:rsid w:val="00E950FF"/>
    <w:rsid w:val="00E9656A"/>
    <w:rsid w:val="00EA184A"/>
    <w:rsid w:val="00EA2E6C"/>
    <w:rsid w:val="00EA3595"/>
    <w:rsid w:val="00EA6593"/>
    <w:rsid w:val="00EB3DED"/>
    <w:rsid w:val="00EB5449"/>
    <w:rsid w:val="00EB55EA"/>
    <w:rsid w:val="00EB60E4"/>
    <w:rsid w:val="00EC098C"/>
    <w:rsid w:val="00EC297D"/>
    <w:rsid w:val="00EC325A"/>
    <w:rsid w:val="00EC55E1"/>
    <w:rsid w:val="00EC57D1"/>
    <w:rsid w:val="00EC5867"/>
    <w:rsid w:val="00EC6007"/>
    <w:rsid w:val="00EC6FAF"/>
    <w:rsid w:val="00EC7F80"/>
    <w:rsid w:val="00ED0749"/>
    <w:rsid w:val="00ED0C39"/>
    <w:rsid w:val="00ED1252"/>
    <w:rsid w:val="00ED1F38"/>
    <w:rsid w:val="00ED4D31"/>
    <w:rsid w:val="00ED525F"/>
    <w:rsid w:val="00ED5CD3"/>
    <w:rsid w:val="00ED6CAF"/>
    <w:rsid w:val="00ED7707"/>
    <w:rsid w:val="00ED7C0C"/>
    <w:rsid w:val="00EE570E"/>
    <w:rsid w:val="00EE5D68"/>
    <w:rsid w:val="00EE5FD9"/>
    <w:rsid w:val="00EE692B"/>
    <w:rsid w:val="00EF138C"/>
    <w:rsid w:val="00EF21C9"/>
    <w:rsid w:val="00EF3CB0"/>
    <w:rsid w:val="00F0000D"/>
    <w:rsid w:val="00F00D59"/>
    <w:rsid w:val="00F0248D"/>
    <w:rsid w:val="00F03736"/>
    <w:rsid w:val="00F04C9A"/>
    <w:rsid w:val="00F05670"/>
    <w:rsid w:val="00F119DB"/>
    <w:rsid w:val="00F11DC0"/>
    <w:rsid w:val="00F14608"/>
    <w:rsid w:val="00F16DE8"/>
    <w:rsid w:val="00F20ADA"/>
    <w:rsid w:val="00F252E4"/>
    <w:rsid w:val="00F25317"/>
    <w:rsid w:val="00F2629A"/>
    <w:rsid w:val="00F26FAC"/>
    <w:rsid w:val="00F325A2"/>
    <w:rsid w:val="00F32F31"/>
    <w:rsid w:val="00F34D79"/>
    <w:rsid w:val="00F34F82"/>
    <w:rsid w:val="00F369D2"/>
    <w:rsid w:val="00F371F8"/>
    <w:rsid w:val="00F42995"/>
    <w:rsid w:val="00F45146"/>
    <w:rsid w:val="00F45976"/>
    <w:rsid w:val="00F51DAB"/>
    <w:rsid w:val="00F525F3"/>
    <w:rsid w:val="00F5458F"/>
    <w:rsid w:val="00F5465B"/>
    <w:rsid w:val="00F561DC"/>
    <w:rsid w:val="00F5621C"/>
    <w:rsid w:val="00F56484"/>
    <w:rsid w:val="00F65E96"/>
    <w:rsid w:val="00F67BCB"/>
    <w:rsid w:val="00F7310F"/>
    <w:rsid w:val="00F75172"/>
    <w:rsid w:val="00F75CFF"/>
    <w:rsid w:val="00F760C2"/>
    <w:rsid w:val="00F77649"/>
    <w:rsid w:val="00F80247"/>
    <w:rsid w:val="00F8134E"/>
    <w:rsid w:val="00F81928"/>
    <w:rsid w:val="00F82E1C"/>
    <w:rsid w:val="00F83666"/>
    <w:rsid w:val="00F872DD"/>
    <w:rsid w:val="00F87D42"/>
    <w:rsid w:val="00F90929"/>
    <w:rsid w:val="00F90B65"/>
    <w:rsid w:val="00F90F1C"/>
    <w:rsid w:val="00F927B2"/>
    <w:rsid w:val="00F9413B"/>
    <w:rsid w:val="00F96BB5"/>
    <w:rsid w:val="00FA15DD"/>
    <w:rsid w:val="00FA24CF"/>
    <w:rsid w:val="00FA2C1C"/>
    <w:rsid w:val="00FA474A"/>
    <w:rsid w:val="00FA4CF0"/>
    <w:rsid w:val="00FA747C"/>
    <w:rsid w:val="00FA7A4E"/>
    <w:rsid w:val="00FB0AC3"/>
    <w:rsid w:val="00FB204D"/>
    <w:rsid w:val="00FB23F5"/>
    <w:rsid w:val="00FB448E"/>
    <w:rsid w:val="00FB468A"/>
    <w:rsid w:val="00FB4A52"/>
    <w:rsid w:val="00FB59C0"/>
    <w:rsid w:val="00FB71E3"/>
    <w:rsid w:val="00FB78A0"/>
    <w:rsid w:val="00FB7D38"/>
    <w:rsid w:val="00FC0808"/>
    <w:rsid w:val="00FC28FE"/>
    <w:rsid w:val="00FC2C08"/>
    <w:rsid w:val="00FC3396"/>
    <w:rsid w:val="00FC3F40"/>
    <w:rsid w:val="00FC6CAE"/>
    <w:rsid w:val="00FC72F9"/>
    <w:rsid w:val="00FC7B95"/>
    <w:rsid w:val="00FD18EA"/>
    <w:rsid w:val="00FD1DF1"/>
    <w:rsid w:val="00FD512B"/>
    <w:rsid w:val="00FD5F16"/>
    <w:rsid w:val="00FD7F67"/>
    <w:rsid w:val="00FE09C2"/>
    <w:rsid w:val="00FE1298"/>
    <w:rsid w:val="00FE45E3"/>
    <w:rsid w:val="00FE5162"/>
    <w:rsid w:val="00FF1612"/>
    <w:rsid w:val="00FF3164"/>
    <w:rsid w:val="00FF3E6C"/>
    <w:rsid w:val="00FF67B5"/>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8"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22"/>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765880625">
      <w:bodyDiv w:val="1"/>
      <w:marLeft w:val="0"/>
      <w:marRight w:val="0"/>
      <w:marTop w:val="0"/>
      <w:marBottom w:val="0"/>
      <w:divBdr>
        <w:top w:val="none" w:sz="0" w:space="0" w:color="auto"/>
        <w:left w:val="none" w:sz="0" w:space="0" w:color="auto"/>
        <w:bottom w:val="none" w:sz="0" w:space="0" w:color="auto"/>
        <w:right w:val="none" w:sz="0" w:space="0" w:color="auto"/>
      </w:divBdr>
    </w:div>
    <w:div w:id="792599849">
      <w:bodyDiv w:val="1"/>
      <w:marLeft w:val="0"/>
      <w:marRight w:val="0"/>
      <w:marTop w:val="0"/>
      <w:marBottom w:val="0"/>
      <w:divBdr>
        <w:top w:val="none" w:sz="0" w:space="0" w:color="auto"/>
        <w:left w:val="none" w:sz="0" w:space="0" w:color="auto"/>
        <w:bottom w:val="none" w:sz="0" w:space="0" w:color="auto"/>
        <w:right w:val="none" w:sz="0" w:space="0" w:color="auto"/>
      </w:divBdr>
    </w:div>
    <w:div w:id="912661378">
      <w:bodyDiv w:val="1"/>
      <w:marLeft w:val="0"/>
      <w:marRight w:val="0"/>
      <w:marTop w:val="0"/>
      <w:marBottom w:val="0"/>
      <w:divBdr>
        <w:top w:val="none" w:sz="0" w:space="0" w:color="auto"/>
        <w:left w:val="none" w:sz="0" w:space="0" w:color="auto"/>
        <w:bottom w:val="none" w:sz="0" w:space="0" w:color="auto"/>
        <w:right w:val="none" w:sz="0" w:space="0" w:color="auto"/>
      </w:divBdr>
    </w:div>
    <w:div w:id="1215234972">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 w:id="202108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FE8F4-31CF-44BE-BDAC-7865210F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Pages>
  <Words>163</Words>
  <Characters>935</Characters>
  <Application>Microsoft Office Word</Application>
  <DocSecurity>0</DocSecurity>
  <Lines>7</Lines>
  <Paragraphs>2</Paragraphs>
  <ScaleCrop>false</ScaleCrop>
  <Company>WWW.TYGHOST.COM</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266</cp:revision>
  <cp:lastPrinted>2021-09-06T07:02:00Z</cp:lastPrinted>
  <dcterms:created xsi:type="dcterms:W3CDTF">2019-04-28T05:15:00Z</dcterms:created>
  <dcterms:modified xsi:type="dcterms:W3CDTF">2021-10-09T05:54:00Z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