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年第</w:t>
      </w:r>
      <w:r w:rsidR="00F51761">
        <w:rPr>
          <w:rFonts w:ascii="Century" w:eastAsia="方正隶二简体" w:hAnsi="Century" w:hint="eastAsia"/>
          <w:color w:val="FF0000"/>
          <w:sz w:val="30"/>
          <w:szCs w:val="30"/>
        </w:rPr>
        <w:t>10</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w:t>
      </w:r>
      <w:r w:rsidR="009F5AA3">
        <w:rPr>
          <w:rFonts w:ascii="Century" w:eastAsia="方正隶二简体" w:hAnsi="Century" w:hint="eastAsia"/>
          <w:color w:val="FF0000"/>
          <w:sz w:val="30"/>
          <w:szCs w:val="30"/>
        </w:rPr>
        <w:t>1</w:t>
      </w:r>
      <w:r w:rsidR="00F51761">
        <w:rPr>
          <w:rFonts w:ascii="Century" w:eastAsia="方正隶二简体" w:hAnsi="Century" w:hint="eastAsia"/>
          <w:color w:val="FF0000"/>
          <w:sz w:val="30"/>
          <w:szCs w:val="30"/>
        </w:rPr>
        <w:t>1</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w:t>
      </w:r>
      <w:r w:rsidR="001320B4">
        <w:rPr>
          <w:rFonts w:ascii="Century" w:eastAsia="方正隶二简体" w:hAnsi="Century" w:hint="eastAsia"/>
          <w:color w:val="FF0000"/>
          <w:sz w:val="30"/>
          <w:szCs w:val="30"/>
        </w:rPr>
        <w:t>6</w:t>
      </w:r>
      <w:r>
        <w:rPr>
          <w:rFonts w:ascii="Century" w:eastAsia="方正隶二简体" w:hAnsi="Century" w:hint="eastAsia"/>
          <w:color w:val="FF0000"/>
          <w:sz w:val="30"/>
          <w:szCs w:val="30"/>
        </w:rPr>
        <w:t>月</w:t>
      </w:r>
      <w:r w:rsidR="007758B6">
        <w:rPr>
          <w:rFonts w:ascii="Century" w:eastAsia="方正隶二简体" w:hAnsi="Century" w:hint="eastAsia"/>
          <w:color w:val="FF0000"/>
          <w:sz w:val="30"/>
          <w:szCs w:val="30"/>
        </w:rPr>
        <w:t xml:space="preserve"> </w:t>
      </w:r>
      <w:r w:rsidR="001320B4">
        <w:rPr>
          <w:rFonts w:ascii="Century" w:eastAsia="方正隶二简体" w:hAnsi="Century" w:hint="eastAsia"/>
          <w:color w:val="FF0000"/>
          <w:sz w:val="30"/>
          <w:szCs w:val="30"/>
        </w:rPr>
        <w:t>7</w:t>
      </w:r>
      <w:r>
        <w:rPr>
          <w:rFonts w:ascii="Century" w:eastAsia="方正隶二简体" w:hAnsi="Century" w:hint="eastAsia"/>
          <w:color w:val="FF0000"/>
          <w:sz w:val="30"/>
          <w:szCs w:val="30"/>
        </w:rPr>
        <w:t>日</w:t>
      </w:r>
    </w:p>
    <w:p w:rsidR="000C1838" w:rsidRDefault="00C2472B"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C2472B">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C40047" w:rsidRPr="00C40047" w:rsidRDefault="00C40047" w:rsidP="00677623">
      <w:pPr>
        <w:spacing w:line="240" w:lineRule="exact"/>
        <w:rPr>
          <w:rFonts w:ascii="仿宋" w:eastAsia="仿宋" w:hAnsi="仿宋"/>
          <w:sz w:val="30"/>
          <w:szCs w:val="30"/>
        </w:rPr>
      </w:pPr>
    </w:p>
    <w:p w:rsidR="00167D9B" w:rsidRDefault="00167D9B" w:rsidP="00167D9B">
      <w:pPr>
        <w:spacing w:line="240" w:lineRule="exact"/>
        <w:jc w:val="center"/>
        <w:rPr>
          <w:rFonts w:asciiTheme="majorEastAsia" w:eastAsiaTheme="majorEastAsia" w:hAnsiTheme="majorEastAsia" w:hint="eastAsia"/>
          <w:b/>
          <w:bCs/>
          <w:sz w:val="36"/>
          <w:szCs w:val="36"/>
        </w:rPr>
      </w:pPr>
    </w:p>
    <w:p w:rsidR="001320B4" w:rsidRPr="001320B4" w:rsidRDefault="001320B4" w:rsidP="001320B4">
      <w:pPr>
        <w:jc w:val="center"/>
        <w:rPr>
          <w:rFonts w:asciiTheme="majorEastAsia" w:eastAsiaTheme="majorEastAsia" w:hAnsiTheme="majorEastAsia" w:hint="eastAsia"/>
          <w:b/>
          <w:bCs/>
          <w:sz w:val="36"/>
          <w:szCs w:val="36"/>
        </w:rPr>
      </w:pPr>
      <w:r w:rsidRPr="001320B4">
        <w:rPr>
          <w:rFonts w:asciiTheme="majorEastAsia" w:eastAsiaTheme="majorEastAsia" w:hAnsiTheme="majorEastAsia" w:hint="eastAsia"/>
          <w:b/>
          <w:bCs/>
          <w:sz w:val="36"/>
          <w:szCs w:val="36"/>
        </w:rPr>
        <w:t>市科协召开“科技成果评价试点工作”会议</w:t>
      </w:r>
    </w:p>
    <w:p w:rsidR="001320B4" w:rsidRPr="001320B4" w:rsidRDefault="001320B4" w:rsidP="001320B4">
      <w:pPr>
        <w:spacing w:line="540" w:lineRule="exact"/>
        <w:jc w:val="center"/>
        <w:rPr>
          <w:rFonts w:asciiTheme="majorEastAsia" w:eastAsiaTheme="majorEastAsia" w:hAnsiTheme="majorEastAsia"/>
          <w:b/>
          <w:bCs/>
          <w:sz w:val="32"/>
          <w:szCs w:val="32"/>
        </w:rPr>
      </w:pPr>
    </w:p>
    <w:p w:rsidR="001320B4" w:rsidRPr="001320B4" w:rsidRDefault="001320B4" w:rsidP="001320B4">
      <w:pPr>
        <w:spacing w:line="540" w:lineRule="exact"/>
        <w:ind w:firstLineChars="200" w:firstLine="600"/>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59776" behindDoc="0" locked="0" layoutInCell="1" allowOverlap="1">
            <wp:simplePos x="0" y="0"/>
            <wp:positionH relativeFrom="margin">
              <wp:posOffset>2620645</wp:posOffset>
            </wp:positionH>
            <wp:positionV relativeFrom="margin">
              <wp:posOffset>6804660</wp:posOffset>
            </wp:positionV>
            <wp:extent cx="2727960" cy="2124075"/>
            <wp:effectExtent l="19050" t="0" r="0" b="0"/>
            <wp:wrapSquare wrapText="bothSides"/>
            <wp:docPr id="1" name="图片 1" descr="C:\Users\公路学会\Desktop\3da29f1483adddd597910a6af42da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3da29f1483adddd597910a6af42dae8.jpg"/>
                    <pic:cNvPicPr>
                      <a:picLocks noChangeAspect="1" noChangeArrowheads="1"/>
                    </pic:cNvPicPr>
                  </pic:nvPicPr>
                  <pic:blipFill>
                    <a:blip r:embed="rId9"/>
                    <a:srcRect/>
                    <a:stretch>
                      <a:fillRect/>
                    </a:stretch>
                  </pic:blipFill>
                  <pic:spPr bwMode="auto">
                    <a:xfrm>
                      <a:off x="0" y="0"/>
                      <a:ext cx="2727960" cy="2124075"/>
                    </a:xfrm>
                    <a:prstGeom prst="rect">
                      <a:avLst/>
                    </a:prstGeom>
                    <a:noFill/>
                    <a:ln w="9525">
                      <a:noFill/>
                      <a:miter lim="800000"/>
                      <a:headEnd/>
                      <a:tailEnd/>
                    </a:ln>
                  </pic:spPr>
                </pic:pic>
              </a:graphicData>
            </a:graphic>
          </wp:anchor>
        </w:drawing>
      </w:r>
      <w:r w:rsidRPr="001320B4">
        <w:rPr>
          <w:rFonts w:ascii="仿宋" w:eastAsia="仿宋" w:hAnsi="仿宋" w:hint="eastAsia"/>
          <w:sz w:val="30"/>
          <w:szCs w:val="30"/>
        </w:rPr>
        <w:t>5月1</w:t>
      </w:r>
      <w:r w:rsidRPr="001320B4">
        <w:rPr>
          <w:rFonts w:ascii="仿宋" w:eastAsia="仿宋" w:hAnsi="仿宋"/>
          <w:sz w:val="30"/>
          <w:szCs w:val="30"/>
        </w:rPr>
        <w:t>2</w:t>
      </w:r>
      <w:r w:rsidRPr="001320B4">
        <w:rPr>
          <w:rFonts w:ascii="仿宋" w:eastAsia="仿宋" w:hAnsi="仿宋" w:hint="eastAsia"/>
          <w:sz w:val="30"/>
          <w:szCs w:val="30"/>
        </w:rPr>
        <w:t>日上午，市科协学会部召开“科技成果评价试点工作”线上会议。会议由学会部李斌副部长主持，为进一步落实市政府今年开展中关村新一轮先行先试改革中，给市科协科技成果评价体系研究的任务，市科协在总结2</w:t>
      </w:r>
      <w:r w:rsidRPr="001320B4">
        <w:rPr>
          <w:rFonts w:ascii="仿宋" w:eastAsia="仿宋" w:hAnsi="仿宋"/>
          <w:sz w:val="30"/>
          <w:szCs w:val="30"/>
        </w:rPr>
        <w:t>017</w:t>
      </w:r>
      <w:r w:rsidRPr="001320B4">
        <w:rPr>
          <w:rFonts w:ascii="仿宋" w:eastAsia="仿宋" w:hAnsi="仿宋" w:hint="eastAsia"/>
          <w:sz w:val="30"/>
          <w:szCs w:val="30"/>
        </w:rPr>
        <w:t>年以来开展的科技评价试点机构工作基础上对包括专项的科技评价、人才的评价、科技成果的推广等方面进一步细化，选择全国学会、地方学会、社会上第三方机构和企业、高校科协等1</w:t>
      </w:r>
      <w:r w:rsidRPr="001320B4">
        <w:rPr>
          <w:rFonts w:ascii="仿宋" w:eastAsia="仿宋" w:hAnsi="仿宋"/>
          <w:sz w:val="30"/>
          <w:szCs w:val="30"/>
        </w:rPr>
        <w:t>6</w:t>
      </w:r>
      <w:r w:rsidRPr="001320B4">
        <w:rPr>
          <w:rFonts w:ascii="仿宋" w:eastAsia="仿宋" w:hAnsi="仿宋" w:hint="eastAsia"/>
          <w:sz w:val="30"/>
          <w:szCs w:val="30"/>
        </w:rPr>
        <w:t>家单位，探索科技评价体制机制的创新工作，改革科技评价的方式方法，体现科技评价工作对人才成长、人才鼓励、科技成果转化，科学技术路线的研判等，形成可借鉴推广的经验，形成北京特色的科技创新评价体系。提出6个方面的内容，其中“推进技术开发和产业化成果评价”项目由中国公路学会、北京公路学会、北京金属学会负责完成。</w:t>
      </w:r>
    </w:p>
    <w:p w:rsidR="001320B4" w:rsidRPr="001320B4" w:rsidRDefault="001320B4" w:rsidP="001320B4">
      <w:pPr>
        <w:spacing w:line="540" w:lineRule="exact"/>
        <w:ind w:firstLineChars="200" w:firstLine="600"/>
        <w:rPr>
          <w:rFonts w:ascii="仿宋" w:eastAsia="仿宋" w:hAnsi="仿宋"/>
          <w:sz w:val="30"/>
          <w:szCs w:val="30"/>
        </w:rPr>
      </w:pPr>
      <w:r w:rsidRPr="001320B4">
        <w:rPr>
          <w:rFonts w:ascii="仿宋" w:eastAsia="仿宋" w:hAnsi="仿宋" w:hint="eastAsia"/>
          <w:sz w:val="30"/>
          <w:szCs w:val="30"/>
        </w:rPr>
        <w:t>王平原副理事长兼秘书长、吕嘉副秘书长和刘晓春秘书参加了线上会议。</w:t>
      </w:r>
    </w:p>
    <w:p w:rsidR="001320B4" w:rsidRDefault="001320B4" w:rsidP="001320B4">
      <w:pPr>
        <w:spacing w:line="520" w:lineRule="exact"/>
        <w:ind w:firstLineChars="200" w:firstLine="560"/>
        <w:rPr>
          <w:rFonts w:ascii="仿宋" w:eastAsia="仿宋" w:hAnsi="仿宋" w:hint="eastAsia"/>
          <w:sz w:val="28"/>
          <w:szCs w:val="28"/>
        </w:rPr>
      </w:pPr>
    </w:p>
    <w:p w:rsidR="001320B4" w:rsidRPr="00DA3642" w:rsidRDefault="001320B4" w:rsidP="001320B4">
      <w:pPr>
        <w:spacing w:line="520" w:lineRule="exact"/>
        <w:ind w:firstLineChars="200" w:firstLine="560"/>
        <w:rPr>
          <w:rFonts w:ascii="仿宋" w:eastAsia="仿宋" w:hAnsi="仿宋"/>
          <w:sz w:val="28"/>
          <w:szCs w:val="28"/>
        </w:rPr>
      </w:pPr>
    </w:p>
    <w:p w:rsidR="001320B4" w:rsidRPr="00AA5881" w:rsidRDefault="001320B4" w:rsidP="00AA5881">
      <w:pPr>
        <w:jc w:val="center"/>
        <w:rPr>
          <w:rFonts w:asciiTheme="majorEastAsia" w:eastAsiaTheme="majorEastAsia" w:hAnsiTheme="majorEastAsia"/>
          <w:b/>
          <w:bCs/>
          <w:sz w:val="32"/>
          <w:szCs w:val="32"/>
        </w:rPr>
      </w:pPr>
      <w:r w:rsidRPr="001320B4">
        <w:rPr>
          <w:rFonts w:asciiTheme="majorEastAsia" w:eastAsiaTheme="majorEastAsia" w:hAnsiTheme="majorEastAsia" w:hint="eastAsia"/>
          <w:b/>
          <w:bCs/>
          <w:sz w:val="32"/>
          <w:szCs w:val="32"/>
        </w:rPr>
        <w:lastRenderedPageBreak/>
        <w:t>中国公路学会召开全国公路学会会员工作培训会议</w:t>
      </w:r>
    </w:p>
    <w:p w:rsidR="001320B4" w:rsidRPr="00DA3642" w:rsidRDefault="00AA5881" w:rsidP="001320B4">
      <w:pPr>
        <w:spacing w:line="540" w:lineRule="exact"/>
        <w:ind w:firstLineChars="200" w:firstLine="560"/>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61824" behindDoc="0" locked="0" layoutInCell="1" allowOverlap="1">
            <wp:simplePos x="0" y="0"/>
            <wp:positionH relativeFrom="margin">
              <wp:posOffset>229870</wp:posOffset>
            </wp:positionH>
            <wp:positionV relativeFrom="margin">
              <wp:posOffset>861060</wp:posOffset>
            </wp:positionV>
            <wp:extent cx="2314575" cy="1847850"/>
            <wp:effectExtent l="19050" t="0" r="9525" b="0"/>
            <wp:wrapSquare wrapText="bothSides"/>
            <wp:docPr id="3" name="图片 3" descr="C:\Users\公路学会\AppData\Local\Temp\WeChat Files\336168c492712cb970481cd6499cc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公路学会\AppData\Local\Temp\WeChat Files\336168c492712cb970481cd6499cc95.jpg"/>
                    <pic:cNvPicPr>
                      <a:picLocks noChangeAspect="1" noChangeArrowheads="1"/>
                    </pic:cNvPicPr>
                  </pic:nvPicPr>
                  <pic:blipFill>
                    <a:blip r:embed="rId10"/>
                    <a:srcRect/>
                    <a:stretch>
                      <a:fillRect/>
                    </a:stretch>
                  </pic:blipFill>
                  <pic:spPr bwMode="auto">
                    <a:xfrm>
                      <a:off x="0" y="0"/>
                      <a:ext cx="2314575" cy="1847850"/>
                    </a:xfrm>
                    <a:prstGeom prst="rect">
                      <a:avLst/>
                    </a:prstGeom>
                    <a:noFill/>
                    <a:ln w="9525">
                      <a:noFill/>
                      <a:miter lim="800000"/>
                      <a:headEnd/>
                      <a:tailEnd/>
                    </a:ln>
                  </pic:spPr>
                </pic:pic>
              </a:graphicData>
            </a:graphic>
          </wp:anchor>
        </w:drawing>
      </w:r>
      <w:r w:rsidR="001320B4" w:rsidRPr="00DA3642">
        <w:rPr>
          <w:rFonts w:ascii="仿宋" w:eastAsia="仿宋" w:hAnsi="仿宋" w:hint="eastAsia"/>
          <w:sz w:val="28"/>
          <w:szCs w:val="28"/>
        </w:rPr>
        <w:t>5月2</w:t>
      </w:r>
      <w:r w:rsidR="001320B4" w:rsidRPr="00DA3642">
        <w:rPr>
          <w:rFonts w:ascii="仿宋" w:eastAsia="仿宋" w:hAnsi="仿宋"/>
          <w:sz w:val="28"/>
          <w:szCs w:val="28"/>
        </w:rPr>
        <w:t>5</w:t>
      </w:r>
      <w:r w:rsidR="001320B4" w:rsidRPr="00DA3642">
        <w:rPr>
          <w:rFonts w:ascii="仿宋" w:eastAsia="仿宋" w:hAnsi="仿宋" w:hint="eastAsia"/>
          <w:sz w:val="28"/>
          <w:szCs w:val="28"/>
        </w:rPr>
        <w:t>日上午，中国公路学会线上召开全国公路学会会员工作培训会议。会议由中国公路学会副秘书长王大鹏主持，会员服务部韩立萍主任就会员工作的意义和要求以及中国公路学会会员工作三年计划的实施做了讲解和辅导；会员服务部秦爱梅副主任对会员注册管理系统操作流程进行了讲解。学会陈贺理事长、王平原副理事长兼秘书长、吕嘉副秘书长在学会5</w:t>
      </w:r>
      <w:r w:rsidR="001320B4" w:rsidRPr="00DA3642">
        <w:rPr>
          <w:rFonts w:ascii="仿宋" w:eastAsia="仿宋" w:hAnsi="仿宋"/>
          <w:sz w:val="28"/>
          <w:szCs w:val="28"/>
        </w:rPr>
        <w:t>08</w:t>
      </w:r>
      <w:r w:rsidR="001320B4" w:rsidRPr="00DA3642">
        <w:rPr>
          <w:rFonts w:ascii="仿宋" w:eastAsia="仿宋" w:hAnsi="仿宋" w:hint="eastAsia"/>
          <w:sz w:val="28"/>
          <w:szCs w:val="28"/>
        </w:rPr>
        <w:t>会议室参加会议。会后，陈贺理事长安排吕嘉副秘书长就会议的要求，结合做好北京公路学会个人会员数据库以及对接工作提出意见。秘书处的其他同志也收看了会议。</w:t>
      </w:r>
    </w:p>
    <w:p w:rsidR="001320B4" w:rsidRPr="001320B4" w:rsidRDefault="001320B4" w:rsidP="00AA5881">
      <w:pPr>
        <w:ind w:firstLineChars="200" w:firstLine="360"/>
        <w:rPr>
          <w:rFonts w:ascii="仿宋" w:eastAsia="仿宋" w:hAnsi="仿宋"/>
          <w:sz w:val="18"/>
          <w:szCs w:val="18"/>
        </w:rPr>
      </w:pPr>
    </w:p>
    <w:p w:rsidR="001320B4" w:rsidRPr="00AA5881" w:rsidRDefault="001320B4" w:rsidP="00AA5881">
      <w:pPr>
        <w:jc w:val="center"/>
        <w:rPr>
          <w:rFonts w:asciiTheme="majorEastAsia" w:eastAsiaTheme="majorEastAsia" w:hAnsiTheme="majorEastAsia"/>
          <w:b/>
          <w:bCs/>
          <w:sz w:val="32"/>
          <w:szCs w:val="32"/>
        </w:rPr>
      </w:pPr>
      <w:r w:rsidRPr="001320B4">
        <w:rPr>
          <w:rFonts w:asciiTheme="majorEastAsia" w:eastAsiaTheme="majorEastAsia" w:hAnsiTheme="majorEastAsia" w:hint="eastAsia"/>
          <w:b/>
          <w:bCs/>
          <w:sz w:val="32"/>
          <w:szCs w:val="32"/>
        </w:rPr>
        <w:t>北京科技社团服务中心致学会感谢信</w:t>
      </w:r>
    </w:p>
    <w:p w:rsidR="001320B4" w:rsidRPr="00DA3642" w:rsidRDefault="00AA5881" w:rsidP="00AA5881">
      <w:pPr>
        <w:spacing w:line="540" w:lineRule="exact"/>
        <w:ind w:firstLineChars="200" w:firstLine="560"/>
        <w:rPr>
          <w:rFonts w:ascii="仿宋" w:eastAsia="仿宋" w:hAnsi="仿宋"/>
          <w:b/>
          <w:bCs/>
          <w:sz w:val="24"/>
        </w:rPr>
      </w:pPr>
      <w:r>
        <w:rPr>
          <w:rFonts w:ascii="仿宋" w:eastAsia="仿宋" w:hAnsi="仿宋" w:hint="eastAsia"/>
          <w:noProof/>
          <w:sz w:val="28"/>
          <w:szCs w:val="28"/>
        </w:rPr>
        <w:drawing>
          <wp:anchor distT="0" distB="0" distL="114300" distR="114300" simplePos="0" relativeHeight="251660800" behindDoc="0" locked="0" layoutInCell="1" allowOverlap="1">
            <wp:simplePos x="0" y="0"/>
            <wp:positionH relativeFrom="margin">
              <wp:posOffset>3868420</wp:posOffset>
            </wp:positionH>
            <wp:positionV relativeFrom="margin">
              <wp:posOffset>6061710</wp:posOffset>
            </wp:positionV>
            <wp:extent cx="1626235" cy="2171700"/>
            <wp:effectExtent l="19050" t="0" r="0" b="0"/>
            <wp:wrapSquare wrapText="bothSides"/>
            <wp:docPr id="2" name="图片 2" descr="C:\Users\公路学会\Desktop\55a450ff8db99d3721727af732cda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公路学会\Desktop\55a450ff8db99d3721727af732cda70.jpg"/>
                    <pic:cNvPicPr>
                      <a:picLocks noChangeAspect="1" noChangeArrowheads="1"/>
                    </pic:cNvPicPr>
                  </pic:nvPicPr>
                  <pic:blipFill>
                    <a:blip r:embed="rId11"/>
                    <a:srcRect/>
                    <a:stretch>
                      <a:fillRect/>
                    </a:stretch>
                  </pic:blipFill>
                  <pic:spPr bwMode="auto">
                    <a:xfrm>
                      <a:off x="0" y="0"/>
                      <a:ext cx="1626235" cy="2171700"/>
                    </a:xfrm>
                    <a:prstGeom prst="rect">
                      <a:avLst/>
                    </a:prstGeom>
                    <a:noFill/>
                    <a:ln w="9525">
                      <a:noFill/>
                      <a:miter lim="800000"/>
                      <a:headEnd/>
                      <a:tailEnd/>
                    </a:ln>
                  </pic:spPr>
                </pic:pic>
              </a:graphicData>
            </a:graphic>
          </wp:anchor>
        </w:drawing>
      </w:r>
      <w:r w:rsidR="001320B4" w:rsidRPr="00DA3642">
        <w:rPr>
          <w:rFonts w:ascii="仿宋" w:eastAsia="仿宋" w:hAnsi="仿宋" w:hint="eastAsia"/>
          <w:sz w:val="28"/>
          <w:szCs w:val="28"/>
        </w:rPr>
        <w:t>5月3</w:t>
      </w:r>
      <w:r w:rsidR="001320B4" w:rsidRPr="00DA3642">
        <w:rPr>
          <w:rFonts w:ascii="仿宋" w:eastAsia="仿宋" w:hAnsi="仿宋"/>
          <w:sz w:val="28"/>
          <w:szCs w:val="28"/>
        </w:rPr>
        <w:t>0</w:t>
      </w:r>
      <w:r w:rsidR="001320B4" w:rsidRPr="00DA3642">
        <w:rPr>
          <w:rFonts w:ascii="仿宋" w:eastAsia="仿宋" w:hAnsi="仿宋" w:hint="eastAsia"/>
          <w:sz w:val="28"/>
          <w:szCs w:val="28"/>
        </w:rPr>
        <w:t>日，在第六个全国科技工作者日到来之际，对学会推荐的陈贺、王平原、孙 军、李青林、邱德龙、张恒利、和坤玲、周宏磊、赵崇智、于海臣、徐 剑、王锐缨、张金喜、柳 浩、吕 嘉、李英平、孙文龙、张 琪1</w:t>
      </w:r>
      <w:r w:rsidR="001320B4" w:rsidRPr="00DA3642">
        <w:rPr>
          <w:rFonts w:ascii="仿宋" w:eastAsia="仿宋" w:hAnsi="仿宋"/>
          <w:sz w:val="28"/>
          <w:szCs w:val="28"/>
        </w:rPr>
        <w:t>6</w:t>
      </w:r>
      <w:r w:rsidR="001320B4" w:rsidRPr="00DA3642">
        <w:rPr>
          <w:rFonts w:ascii="仿宋" w:eastAsia="仿宋" w:hAnsi="仿宋" w:hint="eastAsia"/>
          <w:sz w:val="28"/>
          <w:szCs w:val="28"/>
        </w:rPr>
        <w:t>名科技工作者，积极参与北京市科协和北京公路学会各项工作，推动本专业领域学科建设，促进科技社团发展，参与北京全面建设高水平人才高地和国际科技创新中心中勇于创新争先，做出积极贡献致发感谢信。同时向学会全体科技工作者致以节日的问候。</w:t>
      </w:r>
    </w:p>
    <w:p w:rsidR="001320B4" w:rsidRPr="00167D9B" w:rsidRDefault="001320B4" w:rsidP="00167D9B">
      <w:pPr>
        <w:spacing w:line="240" w:lineRule="exact"/>
        <w:jc w:val="center"/>
        <w:rPr>
          <w:rFonts w:asciiTheme="majorEastAsia" w:eastAsiaTheme="majorEastAsia" w:hAnsiTheme="majorEastAsia"/>
          <w:b/>
          <w:bCs/>
          <w:sz w:val="36"/>
          <w:szCs w:val="36"/>
        </w:rPr>
      </w:pPr>
    </w:p>
    <w:sectPr w:rsidR="001320B4" w:rsidRPr="00167D9B" w:rsidSect="00F20ADA">
      <w:footerReference w:type="even" r:id="rId12"/>
      <w:footerReference w:type="default" r:id="rId13"/>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EA" w:rsidRDefault="00A713EA" w:rsidP="00F20ADA">
      <w:r>
        <w:separator/>
      </w:r>
    </w:p>
  </w:endnote>
  <w:endnote w:type="continuationSeparator" w:id="0">
    <w:p w:rsidR="00A713EA" w:rsidRDefault="00A713EA"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C2472B">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EA" w:rsidRDefault="00A713EA" w:rsidP="00F20ADA">
      <w:r>
        <w:separator/>
      </w:r>
    </w:p>
  </w:footnote>
  <w:footnote w:type="continuationSeparator" w:id="0">
    <w:p w:rsidR="00A713EA" w:rsidRDefault="00A713EA"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0D4F"/>
    <w:rsid w:val="00033436"/>
    <w:rsid w:val="000348A9"/>
    <w:rsid w:val="00036CE3"/>
    <w:rsid w:val="00040012"/>
    <w:rsid w:val="00042AA7"/>
    <w:rsid w:val="00045907"/>
    <w:rsid w:val="00047AD8"/>
    <w:rsid w:val="00051BA9"/>
    <w:rsid w:val="000521C8"/>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971B2"/>
    <w:rsid w:val="000A4C28"/>
    <w:rsid w:val="000A68FA"/>
    <w:rsid w:val="000A6D36"/>
    <w:rsid w:val="000B399E"/>
    <w:rsid w:val="000C059F"/>
    <w:rsid w:val="000C0B55"/>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901"/>
    <w:rsid w:val="000F4442"/>
    <w:rsid w:val="001029F3"/>
    <w:rsid w:val="00102E04"/>
    <w:rsid w:val="00105D03"/>
    <w:rsid w:val="00107915"/>
    <w:rsid w:val="00111D58"/>
    <w:rsid w:val="001176DE"/>
    <w:rsid w:val="00121414"/>
    <w:rsid w:val="001243FF"/>
    <w:rsid w:val="0012573E"/>
    <w:rsid w:val="001273FC"/>
    <w:rsid w:val="00127486"/>
    <w:rsid w:val="00127D43"/>
    <w:rsid w:val="001320B4"/>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67D9B"/>
    <w:rsid w:val="0017073A"/>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AF4"/>
    <w:rsid w:val="00310DA1"/>
    <w:rsid w:val="003121E3"/>
    <w:rsid w:val="003139C1"/>
    <w:rsid w:val="00313CBA"/>
    <w:rsid w:val="00316CBB"/>
    <w:rsid w:val="0032291E"/>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4CB2"/>
    <w:rsid w:val="003C5B0D"/>
    <w:rsid w:val="003C682F"/>
    <w:rsid w:val="003D0B05"/>
    <w:rsid w:val="003D35ED"/>
    <w:rsid w:val="003D4D63"/>
    <w:rsid w:val="003D5DD7"/>
    <w:rsid w:val="003D7FD5"/>
    <w:rsid w:val="003E10AB"/>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75AA"/>
    <w:rsid w:val="00440D69"/>
    <w:rsid w:val="00441DFB"/>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2409"/>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91337"/>
    <w:rsid w:val="00591C2B"/>
    <w:rsid w:val="00595150"/>
    <w:rsid w:val="00597610"/>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6A1"/>
    <w:rsid w:val="005E0CEF"/>
    <w:rsid w:val="005E4D44"/>
    <w:rsid w:val="005F2AD4"/>
    <w:rsid w:val="005F33F8"/>
    <w:rsid w:val="005F4DDC"/>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2C9E"/>
    <w:rsid w:val="006845F1"/>
    <w:rsid w:val="00684DFE"/>
    <w:rsid w:val="00687DD3"/>
    <w:rsid w:val="00691156"/>
    <w:rsid w:val="00693C0E"/>
    <w:rsid w:val="00694AC9"/>
    <w:rsid w:val="00694F71"/>
    <w:rsid w:val="006A0452"/>
    <w:rsid w:val="006A0870"/>
    <w:rsid w:val="006A0C47"/>
    <w:rsid w:val="006A138D"/>
    <w:rsid w:val="006A15E3"/>
    <w:rsid w:val="006A4C2B"/>
    <w:rsid w:val="006A600E"/>
    <w:rsid w:val="006B0BDC"/>
    <w:rsid w:val="006B2844"/>
    <w:rsid w:val="006B29F0"/>
    <w:rsid w:val="006B2F40"/>
    <w:rsid w:val="006B4285"/>
    <w:rsid w:val="006B6A1F"/>
    <w:rsid w:val="006B781B"/>
    <w:rsid w:val="006B7ABE"/>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283F"/>
    <w:rsid w:val="007031E9"/>
    <w:rsid w:val="0071120E"/>
    <w:rsid w:val="00712503"/>
    <w:rsid w:val="00714BDE"/>
    <w:rsid w:val="00715230"/>
    <w:rsid w:val="0071588B"/>
    <w:rsid w:val="0071789B"/>
    <w:rsid w:val="00725810"/>
    <w:rsid w:val="007302B8"/>
    <w:rsid w:val="0073240F"/>
    <w:rsid w:val="00732C19"/>
    <w:rsid w:val="0073384F"/>
    <w:rsid w:val="00740C7A"/>
    <w:rsid w:val="00745E84"/>
    <w:rsid w:val="00751B52"/>
    <w:rsid w:val="0075337F"/>
    <w:rsid w:val="00754D6C"/>
    <w:rsid w:val="00754F4A"/>
    <w:rsid w:val="007554E3"/>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549"/>
    <w:rsid w:val="007846DB"/>
    <w:rsid w:val="0078781C"/>
    <w:rsid w:val="00791BA8"/>
    <w:rsid w:val="00792166"/>
    <w:rsid w:val="0079533D"/>
    <w:rsid w:val="007953DC"/>
    <w:rsid w:val="007A0007"/>
    <w:rsid w:val="007A0782"/>
    <w:rsid w:val="007A0AC3"/>
    <w:rsid w:val="007A17BA"/>
    <w:rsid w:val="007A309C"/>
    <w:rsid w:val="007A4BB1"/>
    <w:rsid w:val="007A5971"/>
    <w:rsid w:val="007A74D6"/>
    <w:rsid w:val="007B3075"/>
    <w:rsid w:val="007B3534"/>
    <w:rsid w:val="007B4207"/>
    <w:rsid w:val="007B5810"/>
    <w:rsid w:val="007C361D"/>
    <w:rsid w:val="007C363E"/>
    <w:rsid w:val="007C3ADD"/>
    <w:rsid w:val="007C3B42"/>
    <w:rsid w:val="007C6EAE"/>
    <w:rsid w:val="007D010E"/>
    <w:rsid w:val="007D06AD"/>
    <w:rsid w:val="007D08B0"/>
    <w:rsid w:val="007D0911"/>
    <w:rsid w:val="007D1431"/>
    <w:rsid w:val="007D1A87"/>
    <w:rsid w:val="007D3819"/>
    <w:rsid w:val="007D3B58"/>
    <w:rsid w:val="007D5BF3"/>
    <w:rsid w:val="007D5C9F"/>
    <w:rsid w:val="007D619D"/>
    <w:rsid w:val="007D7EA1"/>
    <w:rsid w:val="007E027E"/>
    <w:rsid w:val="007E0340"/>
    <w:rsid w:val="007E13B6"/>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208C9"/>
    <w:rsid w:val="00820937"/>
    <w:rsid w:val="00824C74"/>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384"/>
    <w:rsid w:val="0087384D"/>
    <w:rsid w:val="00873BD6"/>
    <w:rsid w:val="00875E1E"/>
    <w:rsid w:val="00876639"/>
    <w:rsid w:val="00876DAC"/>
    <w:rsid w:val="00877A9D"/>
    <w:rsid w:val="00880038"/>
    <w:rsid w:val="0088267D"/>
    <w:rsid w:val="00883163"/>
    <w:rsid w:val="00885347"/>
    <w:rsid w:val="00885D40"/>
    <w:rsid w:val="00886B2C"/>
    <w:rsid w:val="008900DF"/>
    <w:rsid w:val="008906B5"/>
    <w:rsid w:val="00890D8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3B13"/>
    <w:rsid w:val="008E6F4B"/>
    <w:rsid w:val="008E7F4F"/>
    <w:rsid w:val="008F1463"/>
    <w:rsid w:val="008F31C9"/>
    <w:rsid w:val="008F4155"/>
    <w:rsid w:val="008F7612"/>
    <w:rsid w:val="009026FE"/>
    <w:rsid w:val="00902B9F"/>
    <w:rsid w:val="00903B85"/>
    <w:rsid w:val="0090501B"/>
    <w:rsid w:val="00906BAF"/>
    <w:rsid w:val="00906BE9"/>
    <w:rsid w:val="00911D80"/>
    <w:rsid w:val="00912255"/>
    <w:rsid w:val="0091420C"/>
    <w:rsid w:val="009221D2"/>
    <w:rsid w:val="00924F60"/>
    <w:rsid w:val="00926FC0"/>
    <w:rsid w:val="009309A5"/>
    <w:rsid w:val="009329FF"/>
    <w:rsid w:val="0093336B"/>
    <w:rsid w:val="00937172"/>
    <w:rsid w:val="00940B46"/>
    <w:rsid w:val="00941AFB"/>
    <w:rsid w:val="00943562"/>
    <w:rsid w:val="00945E45"/>
    <w:rsid w:val="00946493"/>
    <w:rsid w:val="009502D1"/>
    <w:rsid w:val="00954DCD"/>
    <w:rsid w:val="0096167D"/>
    <w:rsid w:val="0096478D"/>
    <w:rsid w:val="00965E6E"/>
    <w:rsid w:val="00967D19"/>
    <w:rsid w:val="009705B9"/>
    <w:rsid w:val="00970F47"/>
    <w:rsid w:val="00973B16"/>
    <w:rsid w:val="00973BCF"/>
    <w:rsid w:val="009748F3"/>
    <w:rsid w:val="00976411"/>
    <w:rsid w:val="009764DB"/>
    <w:rsid w:val="00976A37"/>
    <w:rsid w:val="0097743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5AA3"/>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59D1"/>
    <w:rsid w:val="00A713EA"/>
    <w:rsid w:val="00A770A2"/>
    <w:rsid w:val="00A771AD"/>
    <w:rsid w:val="00A77E47"/>
    <w:rsid w:val="00A809A8"/>
    <w:rsid w:val="00A8267A"/>
    <w:rsid w:val="00A87CE8"/>
    <w:rsid w:val="00A87D6A"/>
    <w:rsid w:val="00A9081F"/>
    <w:rsid w:val="00A97329"/>
    <w:rsid w:val="00AA01ED"/>
    <w:rsid w:val="00AA2F50"/>
    <w:rsid w:val="00AA5881"/>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14F0"/>
    <w:rsid w:val="00B01B4A"/>
    <w:rsid w:val="00B0256E"/>
    <w:rsid w:val="00B10311"/>
    <w:rsid w:val="00B1094E"/>
    <w:rsid w:val="00B115B2"/>
    <w:rsid w:val="00B1350A"/>
    <w:rsid w:val="00B20118"/>
    <w:rsid w:val="00B2090E"/>
    <w:rsid w:val="00B23D17"/>
    <w:rsid w:val="00B2471A"/>
    <w:rsid w:val="00B2605D"/>
    <w:rsid w:val="00B3064C"/>
    <w:rsid w:val="00B30834"/>
    <w:rsid w:val="00B35C4A"/>
    <w:rsid w:val="00B3640C"/>
    <w:rsid w:val="00B46943"/>
    <w:rsid w:val="00B5260F"/>
    <w:rsid w:val="00B5369C"/>
    <w:rsid w:val="00B53B24"/>
    <w:rsid w:val="00B547A9"/>
    <w:rsid w:val="00B61696"/>
    <w:rsid w:val="00B620AF"/>
    <w:rsid w:val="00B622B6"/>
    <w:rsid w:val="00B73293"/>
    <w:rsid w:val="00B759EC"/>
    <w:rsid w:val="00B77B1C"/>
    <w:rsid w:val="00B81DF0"/>
    <w:rsid w:val="00B821B9"/>
    <w:rsid w:val="00B839B5"/>
    <w:rsid w:val="00B84EB4"/>
    <w:rsid w:val="00B86365"/>
    <w:rsid w:val="00B87E23"/>
    <w:rsid w:val="00B94726"/>
    <w:rsid w:val="00B97377"/>
    <w:rsid w:val="00BA18F7"/>
    <w:rsid w:val="00BA23FD"/>
    <w:rsid w:val="00BA4997"/>
    <w:rsid w:val="00BA4AC4"/>
    <w:rsid w:val="00BA55BC"/>
    <w:rsid w:val="00BA6A78"/>
    <w:rsid w:val="00BB0BDF"/>
    <w:rsid w:val="00BB167E"/>
    <w:rsid w:val="00BB1D89"/>
    <w:rsid w:val="00BB238B"/>
    <w:rsid w:val="00BB3546"/>
    <w:rsid w:val="00BB4DF7"/>
    <w:rsid w:val="00BB5D50"/>
    <w:rsid w:val="00BC119C"/>
    <w:rsid w:val="00BC16E0"/>
    <w:rsid w:val="00BC18B8"/>
    <w:rsid w:val="00BC2ACB"/>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472B"/>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423E"/>
    <w:rsid w:val="00D52AB4"/>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D017D"/>
    <w:rsid w:val="00DD396C"/>
    <w:rsid w:val="00DD539E"/>
    <w:rsid w:val="00DD5878"/>
    <w:rsid w:val="00DD5F95"/>
    <w:rsid w:val="00DD7127"/>
    <w:rsid w:val="00DE0AEE"/>
    <w:rsid w:val="00DE17DE"/>
    <w:rsid w:val="00DE1A7E"/>
    <w:rsid w:val="00DE1BD2"/>
    <w:rsid w:val="00DE3603"/>
    <w:rsid w:val="00DF0D87"/>
    <w:rsid w:val="00DF3179"/>
    <w:rsid w:val="00DF4134"/>
    <w:rsid w:val="00DF4FF7"/>
    <w:rsid w:val="00DF55F5"/>
    <w:rsid w:val="00E0310B"/>
    <w:rsid w:val="00E053B5"/>
    <w:rsid w:val="00E0656D"/>
    <w:rsid w:val="00E070DA"/>
    <w:rsid w:val="00E1263E"/>
    <w:rsid w:val="00E13FF3"/>
    <w:rsid w:val="00E14417"/>
    <w:rsid w:val="00E15AB2"/>
    <w:rsid w:val="00E168AA"/>
    <w:rsid w:val="00E16A8D"/>
    <w:rsid w:val="00E218CF"/>
    <w:rsid w:val="00E21AAB"/>
    <w:rsid w:val="00E2470F"/>
    <w:rsid w:val="00E279DF"/>
    <w:rsid w:val="00E30F6C"/>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656A"/>
    <w:rsid w:val="00EA184A"/>
    <w:rsid w:val="00EA2E6C"/>
    <w:rsid w:val="00EA3595"/>
    <w:rsid w:val="00EA4C9A"/>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2A72"/>
    <w:rsid w:val="00EE570E"/>
    <w:rsid w:val="00EE5D68"/>
    <w:rsid w:val="00EE5FD9"/>
    <w:rsid w:val="00EE692B"/>
    <w:rsid w:val="00EF138C"/>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25A2"/>
    <w:rsid w:val="00F32F31"/>
    <w:rsid w:val="00F34D79"/>
    <w:rsid w:val="00F34F82"/>
    <w:rsid w:val="00F369D2"/>
    <w:rsid w:val="00F371F8"/>
    <w:rsid w:val="00F42995"/>
    <w:rsid w:val="00F45146"/>
    <w:rsid w:val="00F45976"/>
    <w:rsid w:val="00F51761"/>
    <w:rsid w:val="00F51DAB"/>
    <w:rsid w:val="00F525F3"/>
    <w:rsid w:val="00F5458F"/>
    <w:rsid w:val="00F5465B"/>
    <w:rsid w:val="00F561DC"/>
    <w:rsid w:val="00F5621C"/>
    <w:rsid w:val="00F56484"/>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CF"/>
    <w:rsid w:val="00FA2C1C"/>
    <w:rsid w:val="00FA474A"/>
    <w:rsid w:val="00FA4CF0"/>
    <w:rsid w:val="00FA747C"/>
    <w:rsid w:val="00FA7A4E"/>
    <w:rsid w:val="00FB0AC3"/>
    <w:rsid w:val="00FB204D"/>
    <w:rsid w:val="00FB448E"/>
    <w:rsid w:val="00FB468A"/>
    <w:rsid w:val="00FB4A52"/>
    <w:rsid w:val="00FB59C0"/>
    <w:rsid w:val="00FB71E3"/>
    <w:rsid w:val="00FB7D38"/>
    <w:rsid w:val="00FC0E5C"/>
    <w:rsid w:val="00FC28FE"/>
    <w:rsid w:val="00FC2C08"/>
    <w:rsid w:val="00FC3396"/>
    <w:rsid w:val="00FC6CAE"/>
    <w:rsid w:val="00FC7B95"/>
    <w:rsid w:val="00FD18EA"/>
    <w:rsid w:val="00FD1DF1"/>
    <w:rsid w:val="00FD512B"/>
    <w:rsid w:val="00FD7F67"/>
    <w:rsid w:val="00FE09C2"/>
    <w:rsid w:val="00FE1298"/>
    <w:rsid w:val="00FE45E3"/>
    <w:rsid w:val="00FE5162"/>
    <w:rsid w:val="00FF1612"/>
    <w:rsid w:val="00FF3164"/>
    <w:rsid w:val="00FF3E6C"/>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BA410-EBE0-4E19-9A0F-58CC5561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149</Words>
  <Characters>853</Characters>
  <Application>Microsoft Office Word</Application>
  <DocSecurity>0</DocSecurity>
  <Lines>7</Lines>
  <Paragraphs>1</Paragraphs>
  <ScaleCrop>false</ScaleCrop>
  <Company>WWW.TYGHOST.COM</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27</cp:revision>
  <cp:lastPrinted>2022-02-21T02:07:00Z</cp:lastPrinted>
  <dcterms:created xsi:type="dcterms:W3CDTF">2022-01-06T01:28:00Z</dcterms:created>
  <dcterms:modified xsi:type="dcterms:W3CDTF">2022-06-07T02:27:00Z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